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766" w:rsidRPr="002410D9" w:rsidRDefault="002D2766" w:rsidP="0029661C">
      <w:pPr>
        <w:rPr>
          <w:rFonts w:ascii="Arial" w:hAnsi="Arial" w:cs="Arial"/>
          <w:sz w:val="16"/>
          <w:szCs w:val="23"/>
          <w:lang w:val="id-ID"/>
        </w:rPr>
      </w:pPr>
      <w:proofErr w:type="gramStart"/>
      <w:r w:rsidRPr="000B29AE">
        <w:rPr>
          <w:rFonts w:ascii="Arial" w:hAnsi="Arial" w:cs="Arial"/>
          <w:sz w:val="16"/>
          <w:szCs w:val="23"/>
        </w:rPr>
        <w:t xml:space="preserve">eJournal  </w:t>
      </w:r>
      <w:r w:rsidR="00FE7354" w:rsidRPr="000B29AE">
        <w:rPr>
          <w:rFonts w:ascii="Arial" w:hAnsi="Arial" w:cs="Arial"/>
          <w:sz w:val="16"/>
          <w:szCs w:val="23"/>
        </w:rPr>
        <w:t>Ilmu</w:t>
      </w:r>
      <w:proofErr w:type="gramEnd"/>
      <w:r w:rsidR="00B95793">
        <w:rPr>
          <w:rFonts w:ascii="Arial" w:hAnsi="Arial" w:cs="Arial"/>
          <w:sz w:val="16"/>
          <w:szCs w:val="23"/>
          <w:lang w:val="id-ID"/>
        </w:rPr>
        <w:t xml:space="preserve"> </w:t>
      </w:r>
      <w:r w:rsidR="000B29AE" w:rsidRPr="000B29AE">
        <w:rPr>
          <w:rFonts w:ascii="Arial" w:hAnsi="Arial" w:cs="Arial"/>
          <w:sz w:val="16"/>
          <w:szCs w:val="23"/>
          <w:lang w:val="id-ID"/>
        </w:rPr>
        <w:t>Komunikasi</w:t>
      </w:r>
      <w:r w:rsidR="00232A32" w:rsidRPr="000B29AE">
        <w:rPr>
          <w:rFonts w:ascii="Arial" w:hAnsi="Arial" w:cs="Arial"/>
          <w:sz w:val="16"/>
          <w:szCs w:val="23"/>
          <w:lang w:val="id-ID"/>
        </w:rPr>
        <w:t>,</w:t>
      </w:r>
      <w:r w:rsidR="002410D9">
        <w:rPr>
          <w:rFonts w:ascii="Arial" w:hAnsi="Arial" w:cs="Arial"/>
          <w:sz w:val="16"/>
          <w:szCs w:val="23"/>
        </w:rPr>
        <w:t xml:space="preserve"> </w:t>
      </w:r>
      <w:r w:rsidR="00BD5F34" w:rsidRPr="000B29AE">
        <w:rPr>
          <w:rFonts w:ascii="Arial" w:hAnsi="Arial" w:cs="Arial"/>
          <w:sz w:val="16"/>
          <w:szCs w:val="23"/>
          <w:lang w:val="id-ID"/>
        </w:rPr>
        <w:t>201</w:t>
      </w:r>
      <w:r w:rsidR="005E0071">
        <w:rPr>
          <w:rFonts w:ascii="Arial" w:hAnsi="Arial" w:cs="Arial"/>
          <w:sz w:val="16"/>
          <w:szCs w:val="23"/>
          <w:lang w:val="id-ID"/>
        </w:rPr>
        <w:t>8</w:t>
      </w:r>
      <w:r w:rsidR="002410D9">
        <w:rPr>
          <w:rFonts w:ascii="Arial" w:hAnsi="Arial" w:cs="Arial"/>
          <w:sz w:val="16"/>
          <w:szCs w:val="23"/>
          <w:lang w:val="id-ID"/>
        </w:rPr>
        <w:t>, 6 (2): 184-198</w:t>
      </w:r>
    </w:p>
    <w:p w:rsidR="007C1D26" w:rsidRPr="005E0071" w:rsidRDefault="002410D9" w:rsidP="0029661C">
      <w:pPr>
        <w:pStyle w:val="FootnoteText"/>
        <w:rPr>
          <w:rFonts w:ascii="Arial" w:hAnsi="Arial" w:cs="Arial"/>
          <w:sz w:val="16"/>
          <w:szCs w:val="23"/>
          <w:lang w:val="id-ID"/>
        </w:rPr>
      </w:pPr>
      <w:r>
        <w:rPr>
          <w:rFonts w:ascii="Arial" w:hAnsi="Arial" w:cs="Arial"/>
          <w:sz w:val="16"/>
          <w:szCs w:val="23"/>
        </w:rPr>
        <w:t>ISSN</w:t>
      </w:r>
      <w:r>
        <w:rPr>
          <w:rFonts w:ascii="Arial" w:hAnsi="Arial" w:cs="Arial"/>
          <w:sz w:val="16"/>
          <w:szCs w:val="23"/>
          <w:lang w:val="id-ID"/>
        </w:rPr>
        <w:t xml:space="preserve"> 2502-5</w:t>
      </w:r>
      <w:r w:rsidR="007073B9">
        <w:rPr>
          <w:rFonts w:ascii="Arial" w:hAnsi="Arial" w:cs="Arial"/>
          <w:sz w:val="16"/>
          <w:szCs w:val="23"/>
          <w:lang w:val="id-ID"/>
        </w:rPr>
        <w:t>9</w:t>
      </w:r>
      <w:r>
        <w:rPr>
          <w:rFonts w:ascii="Arial" w:hAnsi="Arial" w:cs="Arial"/>
          <w:sz w:val="16"/>
          <w:szCs w:val="23"/>
          <w:lang w:val="id-ID"/>
        </w:rPr>
        <w:t>61</w:t>
      </w:r>
      <w:r w:rsidR="00613E28">
        <w:rPr>
          <w:rFonts w:ascii="Arial" w:hAnsi="Arial" w:cs="Arial"/>
          <w:sz w:val="16"/>
          <w:szCs w:val="23"/>
          <w:lang w:val="id-ID"/>
        </w:rPr>
        <w:t xml:space="preserve"> </w:t>
      </w:r>
      <w:r w:rsidR="00613E28">
        <w:rPr>
          <w:rFonts w:ascii="Arial" w:hAnsi="Arial" w:cs="Arial"/>
          <w:sz w:val="16"/>
          <w:szCs w:val="16"/>
        </w:rPr>
        <w:t>(Cetak) – ISSN 2502-597X (</w:t>
      </w:r>
      <w:r w:rsidR="00257741">
        <w:rPr>
          <w:rFonts w:ascii="Arial" w:hAnsi="Arial" w:cs="Arial"/>
          <w:sz w:val="16"/>
          <w:szCs w:val="16"/>
        </w:rPr>
        <w:t>Online</w:t>
      </w:r>
      <w:r w:rsidR="00257741">
        <w:rPr>
          <w:rFonts w:ascii="Arial" w:hAnsi="Arial" w:cs="Arial"/>
          <w:sz w:val="16"/>
          <w:szCs w:val="16"/>
          <w:lang w:val="id-ID"/>
        </w:rPr>
        <w:t xml:space="preserve">) </w:t>
      </w:r>
      <w:r w:rsidR="002D2766" w:rsidRPr="000B29AE">
        <w:rPr>
          <w:rFonts w:ascii="Arial" w:hAnsi="Arial" w:cs="Arial"/>
          <w:sz w:val="16"/>
          <w:szCs w:val="23"/>
        </w:rPr>
        <w:t>ejournal.</w:t>
      </w:r>
      <w:r w:rsidR="0086632D">
        <w:rPr>
          <w:rFonts w:ascii="Arial" w:hAnsi="Arial" w:cs="Arial"/>
          <w:sz w:val="16"/>
          <w:szCs w:val="23"/>
          <w:lang w:val="id-ID"/>
        </w:rPr>
        <w:t>ilkom</w:t>
      </w:r>
      <w:r w:rsidR="001E5252" w:rsidRPr="000B29AE">
        <w:rPr>
          <w:rFonts w:ascii="Arial" w:hAnsi="Arial" w:cs="Arial"/>
          <w:sz w:val="16"/>
          <w:szCs w:val="23"/>
        </w:rPr>
        <w:t>.fisip-unmul.</w:t>
      </w:r>
      <w:r w:rsidR="001E5252" w:rsidRPr="000B29AE">
        <w:rPr>
          <w:rFonts w:ascii="Arial" w:hAnsi="Arial" w:cs="Arial"/>
          <w:sz w:val="16"/>
          <w:szCs w:val="23"/>
          <w:lang w:val="id-ID"/>
        </w:rPr>
        <w:t>ac.id</w:t>
      </w:r>
      <w:r w:rsidR="00B95793">
        <w:rPr>
          <w:rFonts w:ascii="Arial" w:hAnsi="Arial" w:cs="Arial"/>
          <w:sz w:val="16"/>
          <w:szCs w:val="23"/>
        </w:rPr>
        <w:br/>
        <w:t xml:space="preserve">© Copyright </w:t>
      </w:r>
      <w:r w:rsidR="002D2766" w:rsidRPr="000B29AE">
        <w:rPr>
          <w:rFonts w:ascii="Arial" w:hAnsi="Arial" w:cs="Arial"/>
          <w:sz w:val="16"/>
          <w:szCs w:val="23"/>
        </w:rPr>
        <w:t>201</w:t>
      </w:r>
      <w:r w:rsidR="005E0071">
        <w:rPr>
          <w:rFonts w:ascii="Arial" w:hAnsi="Arial" w:cs="Arial"/>
          <w:sz w:val="16"/>
          <w:szCs w:val="23"/>
          <w:lang w:val="id-ID"/>
        </w:rPr>
        <w:t>8</w:t>
      </w:r>
    </w:p>
    <w:p w:rsidR="00C4768D" w:rsidRDefault="00C4768D" w:rsidP="009F3588">
      <w:pPr>
        <w:pStyle w:val="Default"/>
        <w:jc w:val="center"/>
        <w:rPr>
          <w:b/>
          <w:bCs/>
          <w:sz w:val="28"/>
          <w:szCs w:val="23"/>
        </w:rPr>
      </w:pPr>
    </w:p>
    <w:p w:rsidR="00D11689" w:rsidRDefault="00D11689" w:rsidP="00F17966">
      <w:pPr>
        <w:jc w:val="center"/>
        <w:rPr>
          <w:b/>
          <w:sz w:val="28"/>
          <w:szCs w:val="28"/>
          <w:lang w:val="id-ID"/>
        </w:rPr>
      </w:pPr>
      <w:r>
        <w:rPr>
          <w:b/>
          <w:sz w:val="28"/>
          <w:szCs w:val="28"/>
          <w:lang w:val="id-ID"/>
        </w:rPr>
        <w:t xml:space="preserve">STRATEGI TVRI KALTIM DALAM </w:t>
      </w:r>
    </w:p>
    <w:p w:rsidR="00D11689" w:rsidRDefault="00D11689" w:rsidP="00F17966">
      <w:pPr>
        <w:jc w:val="center"/>
        <w:rPr>
          <w:b/>
          <w:sz w:val="28"/>
          <w:szCs w:val="28"/>
          <w:lang w:val="id-ID"/>
        </w:rPr>
      </w:pPr>
      <w:r>
        <w:rPr>
          <w:b/>
          <w:sz w:val="28"/>
          <w:szCs w:val="28"/>
          <w:lang w:val="id-ID"/>
        </w:rPr>
        <w:t xml:space="preserve">MEMPERTAHANAN EKSISTENSI SEBAGAI </w:t>
      </w:r>
    </w:p>
    <w:p w:rsidR="009678CF" w:rsidRPr="00F17966" w:rsidRDefault="00D11689" w:rsidP="00F17966">
      <w:pPr>
        <w:jc w:val="center"/>
        <w:rPr>
          <w:b/>
          <w:sz w:val="28"/>
          <w:szCs w:val="28"/>
          <w:lang w:val="id-ID"/>
        </w:rPr>
      </w:pPr>
      <w:r>
        <w:rPr>
          <w:b/>
          <w:sz w:val="28"/>
          <w:szCs w:val="28"/>
          <w:lang w:val="id-ID"/>
        </w:rPr>
        <w:t>LEMBAGA PENYIARAN PUBLIK</w:t>
      </w:r>
    </w:p>
    <w:p w:rsidR="00AD356D" w:rsidRPr="002A0B0D" w:rsidRDefault="00AD356D" w:rsidP="009678CF">
      <w:pPr>
        <w:jc w:val="center"/>
        <w:rPr>
          <w:b/>
          <w:sz w:val="28"/>
          <w:szCs w:val="23"/>
        </w:rPr>
      </w:pPr>
    </w:p>
    <w:p w:rsidR="009678CF" w:rsidRDefault="005E0071" w:rsidP="009678CF">
      <w:pPr>
        <w:jc w:val="center"/>
        <w:rPr>
          <w:b/>
          <w:szCs w:val="23"/>
          <w:lang w:val="id-ID"/>
        </w:rPr>
      </w:pPr>
      <w:r>
        <w:rPr>
          <w:b/>
          <w:szCs w:val="23"/>
          <w:lang w:val="id-ID"/>
        </w:rPr>
        <w:t>Hariska Purnama</w:t>
      </w:r>
      <w:r w:rsidR="009678CF">
        <w:rPr>
          <w:rStyle w:val="FootnoteReference"/>
          <w:b/>
          <w:szCs w:val="23"/>
        </w:rPr>
        <w:footnoteReference w:id="1"/>
      </w:r>
    </w:p>
    <w:p w:rsidR="00FA4C37" w:rsidRPr="009678CF" w:rsidRDefault="00FA4C37" w:rsidP="00FA4C37">
      <w:pPr>
        <w:jc w:val="center"/>
        <w:rPr>
          <w:b/>
          <w:szCs w:val="23"/>
        </w:rPr>
      </w:pPr>
      <w:r>
        <w:rPr>
          <w:b/>
          <w:szCs w:val="23"/>
          <w:lang w:val="id-ID"/>
        </w:rPr>
        <w:t>Chairul Aftah</w:t>
      </w:r>
      <w:r w:rsidR="00B95462">
        <w:rPr>
          <w:b/>
          <w:szCs w:val="23"/>
          <w:lang w:val="id-ID"/>
        </w:rPr>
        <w:t xml:space="preserve"> S.IP.,</w:t>
      </w:r>
      <w:bookmarkStart w:id="0" w:name="_GoBack"/>
      <w:bookmarkEnd w:id="0"/>
      <w:r>
        <w:rPr>
          <w:b/>
          <w:szCs w:val="23"/>
          <w:lang w:val="id-ID"/>
        </w:rPr>
        <w:t xml:space="preserve"> M.IA</w:t>
      </w:r>
      <w:r>
        <w:rPr>
          <w:rStyle w:val="FootnoteReference"/>
          <w:b/>
          <w:szCs w:val="23"/>
        </w:rPr>
        <w:footnoteReference w:id="2"/>
      </w:r>
      <w:r>
        <w:rPr>
          <w:b/>
          <w:szCs w:val="23"/>
          <w:lang w:val="id-ID"/>
        </w:rPr>
        <w:t xml:space="preserve"> dan Drs. Andik Riyanto M.Si</w:t>
      </w:r>
      <w:r>
        <w:rPr>
          <w:rStyle w:val="FootnoteReference"/>
          <w:b/>
          <w:szCs w:val="23"/>
        </w:rPr>
        <w:footnoteReference w:id="3"/>
      </w:r>
    </w:p>
    <w:p w:rsidR="009678CF" w:rsidRPr="002A0B0D" w:rsidRDefault="002A0B0D" w:rsidP="002A0B0D">
      <w:pPr>
        <w:tabs>
          <w:tab w:val="left" w:pos="4335"/>
        </w:tabs>
        <w:rPr>
          <w:b/>
          <w:sz w:val="28"/>
          <w:szCs w:val="23"/>
          <w:lang w:val="id-ID"/>
        </w:rPr>
      </w:pPr>
      <w:r>
        <w:rPr>
          <w:b/>
          <w:sz w:val="28"/>
          <w:szCs w:val="23"/>
          <w:lang w:val="id-ID"/>
        </w:rPr>
        <w:tab/>
      </w:r>
    </w:p>
    <w:p w:rsidR="002A0B0D" w:rsidRPr="002A0B0D" w:rsidRDefault="002A0B0D" w:rsidP="002A0B0D">
      <w:pPr>
        <w:jc w:val="center"/>
        <w:rPr>
          <w:b/>
          <w:i/>
          <w:sz w:val="23"/>
          <w:szCs w:val="23"/>
          <w:lang w:val="id-ID"/>
        </w:rPr>
      </w:pPr>
      <w:r w:rsidRPr="002A0B0D">
        <w:rPr>
          <w:b/>
          <w:i/>
          <w:sz w:val="23"/>
          <w:szCs w:val="23"/>
          <w:lang w:val="id-ID"/>
        </w:rPr>
        <w:t>Abstrak</w:t>
      </w:r>
    </w:p>
    <w:p w:rsidR="00F17966" w:rsidRPr="00F77F2D" w:rsidRDefault="00F17966" w:rsidP="00F17966">
      <w:pPr>
        <w:ind w:firstLine="720"/>
        <w:jc w:val="both"/>
        <w:rPr>
          <w:i/>
          <w:sz w:val="23"/>
          <w:szCs w:val="23"/>
          <w:lang w:val="id-ID"/>
        </w:rPr>
      </w:pPr>
      <w:r w:rsidRPr="00F77F2D">
        <w:rPr>
          <w:i/>
          <w:sz w:val="23"/>
          <w:szCs w:val="23"/>
          <w:lang w:val="id-ID"/>
        </w:rPr>
        <w:t xml:space="preserve">Tujuan penelitian ini adalah untuk menganalisis dan mendeskripsikan penerapan strategi perencanaan program yang dilakukan TVRI Kaltim sebagai upaya untuk mempertahankan eksistensinya sebagai LPP. Penelitian ini menggunakan pendekatan deskriptif kualitatif. Fokus penelitian ini adalah analisis pada penerapan empat indikator strategi perencanaan program seperti yang dikatakan M.A, Morissan yaitu produk program, nama program, kemasan program, dan distribusi program. Penelitian ini dilakukan selama Februari 2018 sampai April 2018. </w:t>
      </w:r>
    </w:p>
    <w:p w:rsidR="00F17966" w:rsidRDefault="00F17966" w:rsidP="00F17966">
      <w:pPr>
        <w:jc w:val="both"/>
        <w:rPr>
          <w:i/>
          <w:sz w:val="23"/>
          <w:szCs w:val="23"/>
          <w:lang w:val="id-ID"/>
        </w:rPr>
      </w:pPr>
      <w:r w:rsidRPr="00F77F2D">
        <w:rPr>
          <w:i/>
          <w:sz w:val="23"/>
          <w:szCs w:val="23"/>
        </w:rPr>
        <w:t xml:space="preserve">      </w:t>
      </w:r>
      <w:proofErr w:type="gramStart"/>
      <w:r w:rsidRPr="00F77F2D">
        <w:rPr>
          <w:i/>
          <w:sz w:val="23"/>
          <w:szCs w:val="23"/>
        </w:rPr>
        <w:t xml:space="preserve">Hasil penelitian ini menunjukan bahwa penerapan empat indikator dari </w:t>
      </w:r>
      <w:r w:rsidRPr="00F77F2D">
        <w:rPr>
          <w:i/>
          <w:sz w:val="23"/>
          <w:szCs w:val="23"/>
          <w:lang w:val="id-ID"/>
        </w:rPr>
        <w:t>strategi perencanaan program</w:t>
      </w:r>
      <w:r w:rsidR="006B1DA2">
        <w:rPr>
          <w:i/>
          <w:sz w:val="23"/>
          <w:szCs w:val="23"/>
          <w:lang w:val="id-ID"/>
        </w:rPr>
        <w:t xml:space="preserve"> yang dilakukan TVRI Kaltim sudah</w:t>
      </w:r>
      <w:r w:rsidRPr="00F77F2D">
        <w:rPr>
          <w:i/>
          <w:sz w:val="23"/>
          <w:szCs w:val="23"/>
          <w:lang w:val="id-ID"/>
        </w:rPr>
        <w:t xml:space="preserve"> cukup baik.</w:t>
      </w:r>
      <w:proofErr w:type="gramEnd"/>
      <w:r w:rsidRPr="00F77F2D">
        <w:rPr>
          <w:i/>
          <w:sz w:val="23"/>
          <w:szCs w:val="23"/>
        </w:rPr>
        <w:t xml:space="preserve"> </w:t>
      </w:r>
      <w:r w:rsidRPr="00F77F2D">
        <w:rPr>
          <w:i/>
          <w:sz w:val="23"/>
          <w:szCs w:val="23"/>
          <w:lang w:val="id-ID"/>
        </w:rPr>
        <w:t>Namum p</w:t>
      </w:r>
      <w:r w:rsidRPr="00F77F2D">
        <w:rPr>
          <w:i/>
          <w:sz w:val="23"/>
          <w:szCs w:val="23"/>
        </w:rPr>
        <w:t xml:space="preserve">ada indikator </w:t>
      </w:r>
      <w:r w:rsidRPr="00F77F2D">
        <w:rPr>
          <w:i/>
          <w:sz w:val="23"/>
          <w:szCs w:val="23"/>
          <w:lang w:val="id-ID"/>
        </w:rPr>
        <w:t xml:space="preserve">kemasan program, TVRI </w:t>
      </w:r>
      <w:r w:rsidR="008207D7">
        <w:rPr>
          <w:i/>
          <w:sz w:val="23"/>
          <w:szCs w:val="23"/>
          <w:lang w:val="id-ID"/>
        </w:rPr>
        <w:t xml:space="preserve">Kaltim </w:t>
      </w:r>
      <w:r w:rsidRPr="00F77F2D">
        <w:rPr>
          <w:i/>
          <w:sz w:val="23"/>
          <w:szCs w:val="23"/>
          <w:lang w:val="id-ID"/>
        </w:rPr>
        <w:t>memang kurang memaksimalkannya karena pihak program TVRI Kaltim tidak memiliki karyawan dibidang khusus desain studio, ini menyebabkan kemasan program TVRI Kaltim menjadi kurang menarik dibandingkan dengan stasiun televisi komersil. Secara umum TVRI Kaltim telah melakukan upaya dalam mempertahankan eksistensi sebagai lembaga penyiaran publik. Namun masih dirasa kurang memaksimalkan, sehingga dirasa perlu untuk di perbaiki terutama pada indikator kemasan program yang bertujuan untuk menarik minat penonton terhadap TVRI Kaltim, sehingga eksistensi TVRI Kaltim akan tetap terjaga.</w:t>
      </w:r>
    </w:p>
    <w:p w:rsidR="00F17966" w:rsidRPr="00F77F2D" w:rsidRDefault="00F17966" w:rsidP="00F17966">
      <w:pPr>
        <w:jc w:val="both"/>
        <w:rPr>
          <w:i/>
          <w:sz w:val="23"/>
          <w:szCs w:val="23"/>
          <w:lang w:val="id-ID"/>
        </w:rPr>
      </w:pPr>
    </w:p>
    <w:p w:rsidR="00F17966" w:rsidRDefault="00F17966" w:rsidP="00F17966">
      <w:pPr>
        <w:jc w:val="both"/>
        <w:rPr>
          <w:i/>
          <w:sz w:val="23"/>
          <w:szCs w:val="23"/>
          <w:lang w:val="id-ID"/>
        </w:rPr>
      </w:pPr>
      <w:r w:rsidRPr="00F77F2D">
        <w:rPr>
          <w:b/>
          <w:sz w:val="23"/>
          <w:szCs w:val="23"/>
        </w:rPr>
        <w:t xml:space="preserve">Kata </w:t>
      </w:r>
      <w:proofErr w:type="gramStart"/>
      <w:r w:rsidRPr="00F77F2D">
        <w:rPr>
          <w:b/>
          <w:sz w:val="23"/>
          <w:szCs w:val="23"/>
        </w:rPr>
        <w:t>Kunci :</w:t>
      </w:r>
      <w:proofErr w:type="gramEnd"/>
      <w:r w:rsidRPr="00F77F2D">
        <w:rPr>
          <w:sz w:val="23"/>
          <w:szCs w:val="23"/>
        </w:rPr>
        <w:t xml:space="preserve"> </w:t>
      </w:r>
      <w:r w:rsidRPr="00F77F2D">
        <w:rPr>
          <w:i/>
          <w:sz w:val="23"/>
          <w:szCs w:val="23"/>
          <w:lang w:val="id-ID"/>
        </w:rPr>
        <w:t>Strategi Perencanaan Program</w:t>
      </w:r>
      <w:r w:rsidRPr="00F77F2D">
        <w:rPr>
          <w:i/>
          <w:sz w:val="23"/>
          <w:szCs w:val="23"/>
        </w:rPr>
        <w:t xml:space="preserve">, </w:t>
      </w:r>
      <w:r w:rsidRPr="00F77F2D">
        <w:rPr>
          <w:i/>
          <w:sz w:val="23"/>
          <w:szCs w:val="23"/>
          <w:lang w:val="id-ID"/>
        </w:rPr>
        <w:t>Mempertahankan Eksistensi</w:t>
      </w:r>
      <w:r w:rsidRPr="00F77F2D">
        <w:rPr>
          <w:i/>
          <w:sz w:val="23"/>
          <w:szCs w:val="23"/>
        </w:rPr>
        <w:t xml:space="preserve">, </w:t>
      </w:r>
      <w:r w:rsidRPr="00F77F2D">
        <w:rPr>
          <w:i/>
          <w:sz w:val="23"/>
          <w:szCs w:val="23"/>
          <w:lang w:val="id-ID"/>
        </w:rPr>
        <w:t>TVRI Kaltim</w:t>
      </w:r>
    </w:p>
    <w:p w:rsidR="00F17966" w:rsidRPr="00F77F2D" w:rsidRDefault="00F17966" w:rsidP="00F17966">
      <w:pPr>
        <w:jc w:val="both"/>
        <w:rPr>
          <w:i/>
          <w:sz w:val="23"/>
          <w:szCs w:val="23"/>
          <w:lang w:val="id-ID"/>
        </w:rPr>
      </w:pPr>
    </w:p>
    <w:p w:rsidR="009678CF" w:rsidRDefault="009678CF" w:rsidP="009678CF">
      <w:pPr>
        <w:rPr>
          <w:b/>
          <w:sz w:val="23"/>
          <w:szCs w:val="23"/>
        </w:rPr>
      </w:pPr>
      <w:r>
        <w:rPr>
          <w:b/>
          <w:sz w:val="23"/>
          <w:szCs w:val="23"/>
        </w:rPr>
        <w:t>Pendahuluan</w:t>
      </w:r>
    </w:p>
    <w:p w:rsidR="009678CF" w:rsidRPr="000C6689" w:rsidRDefault="009678CF" w:rsidP="009678CF">
      <w:pPr>
        <w:rPr>
          <w:i/>
          <w:sz w:val="23"/>
          <w:szCs w:val="23"/>
        </w:rPr>
      </w:pPr>
      <w:r w:rsidRPr="000C6689">
        <w:rPr>
          <w:b/>
          <w:i/>
          <w:sz w:val="23"/>
          <w:szCs w:val="23"/>
        </w:rPr>
        <w:t xml:space="preserve">Latar Belakang </w:t>
      </w:r>
    </w:p>
    <w:p w:rsidR="005E0071" w:rsidRDefault="005E0071" w:rsidP="005E0071">
      <w:pPr>
        <w:ind w:firstLine="567"/>
        <w:jc w:val="both"/>
        <w:rPr>
          <w:sz w:val="23"/>
          <w:szCs w:val="23"/>
          <w:lang w:val="id-ID"/>
        </w:rPr>
      </w:pPr>
      <w:r>
        <w:rPr>
          <w:sz w:val="23"/>
          <w:szCs w:val="23"/>
          <w:lang w:val="id-ID"/>
        </w:rPr>
        <w:t xml:space="preserve">Kebutuhan masyarakat akan informasi dimanfaatkan oleh berbagai media massa khususnya media penyiaran. Media penyiaran yang berkembang pesat salah satunya adalah televisi, penyiaran televisi sendiri bermula dari Televisi Republik Indonesia (TVRI) yang mulai mengudara pada tangga 24 Agustus 1962. Hingga saat ini TVRI memiliki stasiun daerah pada beberapa ibu kota provinsi termasuk di Kalimantan Timur. </w:t>
      </w:r>
    </w:p>
    <w:p w:rsidR="005E0071" w:rsidRDefault="005E0071" w:rsidP="005E0071">
      <w:pPr>
        <w:ind w:firstLine="567"/>
        <w:jc w:val="both"/>
        <w:rPr>
          <w:sz w:val="23"/>
          <w:szCs w:val="23"/>
          <w:lang w:val="id-ID"/>
        </w:rPr>
      </w:pPr>
      <w:r>
        <w:rPr>
          <w:sz w:val="23"/>
          <w:szCs w:val="23"/>
          <w:lang w:val="id-ID"/>
        </w:rPr>
        <w:t xml:space="preserve">Dalam pelayanan publik yang diberikan TVRI Kaltim, masyarakat merasa terpenuhi dalam pencarian informasi maupun hiburan yang sehat, dan masyarakat </w:t>
      </w:r>
      <w:r>
        <w:rPr>
          <w:sz w:val="23"/>
          <w:szCs w:val="23"/>
          <w:lang w:val="id-ID"/>
        </w:rPr>
        <w:lastRenderedPageBreak/>
        <w:t xml:space="preserve">merasa bahwa pemerintah ternyata amat dekat dengan kehidupan meraka. Namun di masa sekarang program acara TVRI Kaltim dianggap tidak </w:t>
      </w:r>
      <w:r>
        <w:rPr>
          <w:i/>
          <w:sz w:val="23"/>
          <w:szCs w:val="23"/>
          <w:lang w:val="id-ID"/>
        </w:rPr>
        <w:t>modern</w:t>
      </w:r>
      <w:r>
        <w:rPr>
          <w:sz w:val="23"/>
          <w:szCs w:val="23"/>
          <w:lang w:val="id-ID"/>
        </w:rPr>
        <w:t xml:space="preserve">, dapat dilihat dari kemasan program acara yang kurang menarik. </w:t>
      </w:r>
    </w:p>
    <w:p w:rsidR="005E0071" w:rsidRPr="005E0071" w:rsidRDefault="005E0071" w:rsidP="005E0071">
      <w:pPr>
        <w:ind w:firstLine="567"/>
        <w:jc w:val="both"/>
        <w:rPr>
          <w:sz w:val="23"/>
          <w:szCs w:val="23"/>
          <w:lang w:eastAsia="id-ID"/>
        </w:rPr>
      </w:pPr>
      <w:r w:rsidRPr="005E0071">
        <w:rPr>
          <w:sz w:val="23"/>
          <w:szCs w:val="23"/>
          <w:lang w:eastAsia="id-ID"/>
        </w:rPr>
        <w:t xml:space="preserve">Kematangan persiapan, konsep dan  kreatifitas yang dirasa minim, juga dapat menjadi salah satu penyebab program acara yang ditayangkan terkesan sedikit membosankan, ini dapat menyebabkan TVRI Kaltim menjadi sepi peminat, karena masyarakat beralih pada stasiun lembaga penyiaran komersil yang memang lebih menarik dari segi konsep maupun kemasan. </w:t>
      </w:r>
    </w:p>
    <w:p w:rsidR="005E0071" w:rsidRPr="005E0071" w:rsidRDefault="005E0071" w:rsidP="005E0071">
      <w:pPr>
        <w:ind w:firstLine="567"/>
        <w:jc w:val="both"/>
        <w:rPr>
          <w:sz w:val="23"/>
          <w:szCs w:val="23"/>
        </w:rPr>
      </w:pPr>
      <w:r w:rsidRPr="005E0071">
        <w:rPr>
          <w:sz w:val="23"/>
          <w:szCs w:val="23"/>
          <w:lang w:eastAsia="id-ID"/>
        </w:rPr>
        <w:t>Kurangnya minat penonton dan semakin pesatnya perkembangan media penyiaran, membuat TVRI Kalimantan Timur harus semakin memacu kreatifitas dan kualitas siaran serta</w:t>
      </w:r>
      <w:r w:rsidRPr="005E0071">
        <w:rPr>
          <w:sz w:val="23"/>
          <w:szCs w:val="23"/>
        </w:rPr>
        <w:t xml:space="preserve"> menjadi faktor daya dorong bagi TVRI Kaltim dengan meningkatkan </w:t>
      </w:r>
      <w:r w:rsidRPr="005E0071">
        <w:rPr>
          <w:sz w:val="23"/>
          <w:szCs w:val="23"/>
          <w:lang w:eastAsia="id-ID"/>
        </w:rPr>
        <w:t xml:space="preserve">strategi program menggunakan konsep dari M.A, Morissan agar menghasilkan program yang menarik dan tetap berkualitas, agar dapat diminati kembali oleh masyarakat. </w:t>
      </w:r>
    </w:p>
    <w:p w:rsidR="005E0071" w:rsidRPr="005E0071" w:rsidRDefault="005E0071" w:rsidP="005E0071">
      <w:pPr>
        <w:ind w:firstLine="567"/>
        <w:jc w:val="both"/>
        <w:rPr>
          <w:sz w:val="23"/>
          <w:szCs w:val="23"/>
        </w:rPr>
      </w:pPr>
      <w:r w:rsidRPr="005E0071">
        <w:rPr>
          <w:sz w:val="23"/>
          <w:szCs w:val="23"/>
        </w:rPr>
        <w:t>Menurut M.A, Morissan (2008: 209) “Program</w:t>
      </w:r>
      <w:r w:rsidRPr="005E0071">
        <w:rPr>
          <w:sz w:val="23"/>
          <w:szCs w:val="23"/>
          <w:lang w:eastAsia="id-ID"/>
        </w:rPr>
        <w:t xml:space="preserve"> sebagai faktor yang paling penting dan menentukan dalam mendukung keberhasilan finansial suatu stasiun penyiaran televisi maupun radio”. </w:t>
      </w:r>
      <w:r w:rsidRPr="005E0071">
        <w:rPr>
          <w:sz w:val="23"/>
          <w:szCs w:val="23"/>
        </w:rPr>
        <w:t xml:space="preserve">Dengan berupaya membenahi kualitas program acara menjadi lebih menarik, berkualitas dan variatif, </w:t>
      </w:r>
      <w:proofErr w:type="gramStart"/>
      <w:r w:rsidRPr="005E0071">
        <w:rPr>
          <w:sz w:val="23"/>
          <w:szCs w:val="23"/>
        </w:rPr>
        <w:t>akan</w:t>
      </w:r>
      <w:proofErr w:type="gramEnd"/>
      <w:r w:rsidRPr="005E0071">
        <w:rPr>
          <w:sz w:val="23"/>
          <w:szCs w:val="23"/>
        </w:rPr>
        <w:t xml:space="preserve"> meningkatkan kemungkinan masyarakat beralih kembali untuk menonton siaran - siaran TVRI Kaltim. Selain </w:t>
      </w:r>
      <w:proofErr w:type="gramStart"/>
      <w:r w:rsidRPr="005E0071">
        <w:rPr>
          <w:sz w:val="23"/>
          <w:szCs w:val="23"/>
        </w:rPr>
        <w:t>akan</w:t>
      </w:r>
      <w:proofErr w:type="gramEnd"/>
      <w:r w:rsidRPr="005E0071">
        <w:rPr>
          <w:sz w:val="23"/>
          <w:szCs w:val="23"/>
        </w:rPr>
        <w:t xml:space="preserve"> meningkatkan eksistensi, TVRI Kaltim juga mendapatkan tujuan dan peran sebagai Lembaga Penyiaran Publik dan akan mencapai sasarannya.</w:t>
      </w:r>
    </w:p>
    <w:p w:rsidR="005E0071" w:rsidRDefault="005E0071" w:rsidP="005E0071">
      <w:pPr>
        <w:ind w:firstLine="567"/>
        <w:jc w:val="both"/>
        <w:rPr>
          <w:sz w:val="23"/>
          <w:szCs w:val="23"/>
          <w:lang w:val="id-ID"/>
        </w:rPr>
      </w:pPr>
      <w:proofErr w:type="gramStart"/>
      <w:r w:rsidRPr="005E0071">
        <w:rPr>
          <w:sz w:val="23"/>
          <w:szCs w:val="23"/>
        </w:rPr>
        <w:t>Berdasarkan penjelasan dan uraian di atas, maka peneliti tertarik untuk meneliti dengan judul “STRATEGI TVRI KALTIM DALAM MEMPERTAHANKAN EKSISTENSI SEBAGAI LEMBAGA PENYIARAN PUBLIK”.</w:t>
      </w:r>
      <w:proofErr w:type="gramEnd"/>
      <w:r w:rsidRPr="005E0071">
        <w:rPr>
          <w:sz w:val="23"/>
          <w:szCs w:val="23"/>
        </w:rPr>
        <w:t xml:space="preserve"> </w:t>
      </w:r>
      <w:proofErr w:type="gramStart"/>
      <w:r w:rsidRPr="005E0071">
        <w:rPr>
          <w:sz w:val="23"/>
          <w:szCs w:val="23"/>
        </w:rPr>
        <w:t>Selain itu, penelitian ini ingin mengetahui lebih jauh agar memperoleh gambaran yang jelas mengenai strategi dalam perencanaan program pada TVRI Kaltim untuk mempertahankan eksistensi sebagai lembaga penyiaran publik.</w:t>
      </w:r>
      <w:proofErr w:type="gramEnd"/>
    </w:p>
    <w:p w:rsidR="005E0071" w:rsidRPr="005E0071" w:rsidRDefault="005E0071" w:rsidP="005E0071">
      <w:pPr>
        <w:ind w:firstLine="567"/>
        <w:jc w:val="both"/>
        <w:rPr>
          <w:sz w:val="23"/>
          <w:szCs w:val="23"/>
          <w:lang w:val="id-ID"/>
        </w:rPr>
      </w:pPr>
    </w:p>
    <w:p w:rsidR="005E0071" w:rsidRPr="000C6689" w:rsidRDefault="005E0071" w:rsidP="005E0071">
      <w:pPr>
        <w:jc w:val="both"/>
        <w:rPr>
          <w:b/>
          <w:i/>
          <w:sz w:val="23"/>
          <w:szCs w:val="23"/>
        </w:rPr>
      </w:pPr>
      <w:r w:rsidRPr="000C6689">
        <w:rPr>
          <w:b/>
          <w:i/>
          <w:sz w:val="23"/>
          <w:szCs w:val="23"/>
        </w:rPr>
        <w:t>Rumusan Masalah</w:t>
      </w:r>
    </w:p>
    <w:p w:rsidR="005E0071" w:rsidRPr="005E0071" w:rsidRDefault="005E0071" w:rsidP="005E0071">
      <w:pPr>
        <w:ind w:firstLine="567"/>
        <w:jc w:val="both"/>
        <w:rPr>
          <w:sz w:val="23"/>
          <w:szCs w:val="23"/>
        </w:rPr>
      </w:pPr>
      <w:proofErr w:type="gramStart"/>
      <w:r w:rsidRPr="005E0071">
        <w:rPr>
          <w:sz w:val="23"/>
          <w:szCs w:val="23"/>
        </w:rPr>
        <w:t>Berdasarkan latar belakang penelitian yang telah diuraikan diatas, maka peneliti merumuskan masalah penelitian ini adalah “Bagaimana Strategi TVRI Kaltim dalam Mempertahankan Eksistensi Sebagai Lembaga Penyiaran Publik”.</w:t>
      </w:r>
      <w:proofErr w:type="gramEnd"/>
    </w:p>
    <w:p w:rsidR="005E0071" w:rsidRPr="005E0071" w:rsidRDefault="005E0071" w:rsidP="005E0071">
      <w:pPr>
        <w:ind w:firstLine="567"/>
        <w:jc w:val="both"/>
        <w:rPr>
          <w:sz w:val="23"/>
          <w:szCs w:val="23"/>
          <w:lang w:val="id-ID"/>
        </w:rPr>
      </w:pPr>
    </w:p>
    <w:p w:rsidR="009678CF" w:rsidRPr="000C6689" w:rsidRDefault="009678CF" w:rsidP="009678CF">
      <w:pPr>
        <w:jc w:val="both"/>
        <w:rPr>
          <w:b/>
          <w:i/>
          <w:sz w:val="23"/>
          <w:szCs w:val="23"/>
        </w:rPr>
      </w:pPr>
      <w:r w:rsidRPr="000C6689">
        <w:rPr>
          <w:b/>
          <w:i/>
          <w:sz w:val="23"/>
          <w:szCs w:val="23"/>
        </w:rPr>
        <w:t xml:space="preserve">Tujuan Penelitian </w:t>
      </w:r>
    </w:p>
    <w:p w:rsidR="005E0071" w:rsidRPr="005E0071" w:rsidRDefault="005E0071" w:rsidP="005E0071">
      <w:pPr>
        <w:ind w:firstLine="567"/>
        <w:jc w:val="both"/>
        <w:rPr>
          <w:sz w:val="23"/>
          <w:szCs w:val="23"/>
        </w:rPr>
      </w:pPr>
      <w:r w:rsidRPr="005E0071">
        <w:rPr>
          <w:sz w:val="23"/>
          <w:szCs w:val="23"/>
        </w:rPr>
        <w:t xml:space="preserve">Adapun tujuan dalam penelitian yang ingin dicapai adalah untuk mengetahui, menganalisis dan mendeskripsikan bagaimana strategi  dalam perencanaan program yang dilakukan TVRI Kaltim dengan tujuan untuk mempertahankan eksistensi sebagai Lembaga Penyiaran Publik di industri pertelevisian Samarinda. </w:t>
      </w:r>
    </w:p>
    <w:p w:rsidR="003A134C" w:rsidRPr="00D43D34" w:rsidRDefault="003A134C" w:rsidP="00CE2B8A">
      <w:pPr>
        <w:ind w:firstLine="567"/>
        <w:jc w:val="both"/>
        <w:rPr>
          <w:b/>
          <w:sz w:val="23"/>
          <w:szCs w:val="23"/>
        </w:rPr>
      </w:pPr>
    </w:p>
    <w:p w:rsidR="009678CF" w:rsidRPr="000C6689" w:rsidRDefault="009678CF" w:rsidP="009678CF">
      <w:pPr>
        <w:tabs>
          <w:tab w:val="left" w:pos="1843"/>
        </w:tabs>
        <w:jc w:val="both"/>
        <w:rPr>
          <w:b/>
          <w:i/>
          <w:sz w:val="23"/>
          <w:szCs w:val="23"/>
        </w:rPr>
      </w:pPr>
      <w:r w:rsidRPr="000C6689">
        <w:rPr>
          <w:b/>
          <w:i/>
          <w:sz w:val="23"/>
          <w:szCs w:val="23"/>
        </w:rPr>
        <w:t>Manfaat Penelitian</w:t>
      </w:r>
    </w:p>
    <w:p w:rsidR="005E0071" w:rsidRPr="005E0071" w:rsidRDefault="005E0071" w:rsidP="00930B84">
      <w:pPr>
        <w:pStyle w:val="ListParagraph"/>
        <w:numPr>
          <w:ilvl w:val="0"/>
          <w:numId w:val="3"/>
        </w:numPr>
        <w:spacing w:after="0" w:line="240" w:lineRule="auto"/>
        <w:ind w:left="284" w:hanging="284"/>
        <w:jc w:val="both"/>
        <w:rPr>
          <w:rFonts w:ascii="Times New Roman" w:hAnsi="Times New Roman"/>
          <w:sz w:val="23"/>
          <w:szCs w:val="23"/>
        </w:rPr>
      </w:pPr>
      <w:r w:rsidRPr="005E0071">
        <w:rPr>
          <w:rFonts w:ascii="Times New Roman" w:hAnsi="Times New Roman"/>
          <w:sz w:val="23"/>
          <w:szCs w:val="23"/>
        </w:rPr>
        <w:t>Aspek Teoritis</w:t>
      </w:r>
    </w:p>
    <w:p w:rsidR="005E0071" w:rsidRDefault="005E0071" w:rsidP="005E0071">
      <w:pPr>
        <w:ind w:left="284"/>
        <w:jc w:val="both"/>
        <w:rPr>
          <w:sz w:val="23"/>
          <w:szCs w:val="23"/>
          <w:lang w:val="id-ID"/>
        </w:rPr>
      </w:pPr>
      <w:r w:rsidRPr="005E0071">
        <w:rPr>
          <w:sz w:val="23"/>
          <w:szCs w:val="23"/>
        </w:rPr>
        <w:lastRenderedPageBreak/>
        <w:t>Dengan adanya penelitian ini melatih peneliti agar memiliki kemampuan dalam menulis laporan ilmiah dengan bidang ilmu komunikasi, melatih peneliti agar memiliki kemampuan melakukan penelitian mulai dari merumuskan masalah, mengolah data, mengumpulkan data, menganalisis data dan menarik suatu kesimpulan, juga dengan penelitian ini diharapkan peneliti dapat mengaplikasikan materi - materi pengajaran mengenai ilmu komunikasi khususnya mengenai komunikasi massa.</w:t>
      </w:r>
    </w:p>
    <w:p w:rsidR="00E46EFA" w:rsidRPr="00E46EFA" w:rsidRDefault="00E46EFA" w:rsidP="00930B84">
      <w:pPr>
        <w:pStyle w:val="ListParagraph"/>
        <w:numPr>
          <w:ilvl w:val="0"/>
          <w:numId w:val="3"/>
        </w:numPr>
        <w:spacing w:line="240" w:lineRule="auto"/>
        <w:ind w:left="284" w:hanging="284"/>
        <w:jc w:val="both"/>
        <w:rPr>
          <w:rFonts w:ascii="Times New Roman" w:hAnsi="Times New Roman"/>
          <w:sz w:val="23"/>
          <w:szCs w:val="23"/>
          <w:lang w:val="en-US"/>
        </w:rPr>
      </w:pPr>
      <w:r w:rsidRPr="00E46EFA">
        <w:rPr>
          <w:rFonts w:ascii="Times New Roman" w:hAnsi="Times New Roman"/>
          <w:sz w:val="23"/>
          <w:szCs w:val="23"/>
          <w:lang w:val="id-ID"/>
        </w:rPr>
        <w:t>Aspek</w:t>
      </w:r>
      <w:r w:rsidR="009678CF" w:rsidRPr="00E46EFA">
        <w:rPr>
          <w:rFonts w:ascii="Times New Roman" w:hAnsi="Times New Roman"/>
          <w:sz w:val="23"/>
          <w:szCs w:val="23"/>
        </w:rPr>
        <w:t xml:space="preserve"> Teoritis </w:t>
      </w:r>
    </w:p>
    <w:p w:rsidR="00E46EFA" w:rsidRPr="00E46EFA" w:rsidRDefault="00E46EFA" w:rsidP="00E46EFA">
      <w:pPr>
        <w:pStyle w:val="ListParagraph"/>
        <w:spacing w:line="240" w:lineRule="auto"/>
        <w:ind w:left="284"/>
        <w:jc w:val="both"/>
        <w:rPr>
          <w:rFonts w:ascii="Times New Roman" w:hAnsi="Times New Roman"/>
          <w:sz w:val="23"/>
          <w:szCs w:val="23"/>
          <w:lang w:val="en-US"/>
        </w:rPr>
      </w:pPr>
      <w:r w:rsidRPr="00E46EFA">
        <w:rPr>
          <w:rFonts w:ascii="Times New Roman" w:hAnsi="Times New Roman"/>
          <w:sz w:val="23"/>
          <w:szCs w:val="23"/>
        </w:rPr>
        <w:t>Dengan adanya penelitian ini, diharapkan dapat menjadi masukan khususnya bagi TVRI Kaltim agar dapat menjaga dan mempertahankan eksistensinya di industri pertelevisian ini walaupun sebagai lembaga penyiaran publik, dan penelitian ini juga diharapakan agar peneliti mendapatkan pengetahuan lebih mengenai teori yang dipelajari serta fakta yang terdapat di lapangan, serta dapat menerapkan ilmu yang sudah diperoleh dalam realita kehidupuan.</w:t>
      </w:r>
    </w:p>
    <w:p w:rsidR="009678CF" w:rsidRPr="000C6689" w:rsidRDefault="009678CF" w:rsidP="009678CF">
      <w:pPr>
        <w:pStyle w:val="ListParagraph"/>
        <w:spacing w:after="0" w:line="240" w:lineRule="auto"/>
        <w:ind w:left="284"/>
        <w:jc w:val="both"/>
        <w:rPr>
          <w:rFonts w:ascii="Times New Roman" w:hAnsi="Times New Roman"/>
          <w:sz w:val="23"/>
          <w:szCs w:val="23"/>
          <w:lang w:val="en-GB"/>
        </w:rPr>
      </w:pPr>
    </w:p>
    <w:p w:rsidR="009678CF" w:rsidRPr="00E46EFA" w:rsidRDefault="00E46EFA" w:rsidP="009678CF">
      <w:pPr>
        <w:jc w:val="both"/>
        <w:rPr>
          <w:b/>
          <w:sz w:val="23"/>
          <w:szCs w:val="23"/>
          <w:lang w:val="id-ID"/>
        </w:rPr>
      </w:pPr>
      <w:r>
        <w:rPr>
          <w:b/>
          <w:sz w:val="23"/>
          <w:szCs w:val="23"/>
          <w:lang w:val="id-ID"/>
        </w:rPr>
        <w:t>Teori dan Konsep</w:t>
      </w:r>
    </w:p>
    <w:p w:rsidR="00EE6FCA" w:rsidRPr="00EE6FCA" w:rsidRDefault="00EE6FCA" w:rsidP="00EE6FCA">
      <w:pPr>
        <w:pStyle w:val="ListParagraph"/>
        <w:spacing w:after="0" w:line="240" w:lineRule="auto"/>
        <w:ind w:left="0"/>
        <w:jc w:val="both"/>
        <w:rPr>
          <w:rFonts w:ascii="Times New Roman" w:hAnsi="Times New Roman"/>
          <w:b/>
          <w:i/>
          <w:sz w:val="23"/>
          <w:szCs w:val="23"/>
        </w:rPr>
      </w:pPr>
      <w:r w:rsidRPr="00EE6FCA">
        <w:rPr>
          <w:rFonts w:ascii="Times New Roman" w:hAnsi="Times New Roman"/>
          <w:b/>
          <w:i/>
          <w:sz w:val="23"/>
          <w:szCs w:val="23"/>
        </w:rPr>
        <w:t>Strategi TVRI Kaltim</w:t>
      </w:r>
    </w:p>
    <w:p w:rsidR="00EE6FCA" w:rsidRPr="005E3922" w:rsidRDefault="00EE6FCA" w:rsidP="00EE6FCA">
      <w:pPr>
        <w:ind w:firstLine="567"/>
        <w:jc w:val="both"/>
        <w:rPr>
          <w:sz w:val="23"/>
          <w:szCs w:val="23"/>
        </w:rPr>
      </w:pPr>
      <w:proofErr w:type="gramStart"/>
      <w:r w:rsidRPr="005E3922">
        <w:rPr>
          <w:sz w:val="23"/>
          <w:szCs w:val="23"/>
        </w:rPr>
        <w:t>Sebagaimana jasa penyiaran televisi, TVRI Kaltim memberikan program acara sebagai bentuk strategi penyiaran untuk merangkul pemirsa.</w:t>
      </w:r>
      <w:proofErr w:type="gramEnd"/>
      <w:r w:rsidRPr="005E3922">
        <w:rPr>
          <w:sz w:val="23"/>
          <w:szCs w:val="23"/>
          <w:lang w:eastAsia="id-ID"/>
        </w:rPr>
        <w:t xml:space="preserve"> Berikut strategi yang dilakukan TVRI Kaltim yang diperoleh dari hasil wawancara </w:t>
      </w:r>
      <w:proofErr w:type="gramStart"/>
      <w:r w:rsidRPr="005E3922">
        <w:rPr>
          <w:sz w:val="23"/>
          <w:szCs w:val="23"/>
          <w:lang w:eastAsia="id-ID"/>
        </w:rPr>
        <w:t>awal :</w:t>
      </w:r>
      <w:proofErr w:type="gramEnd"/>
    </w:p>
    <w:p w:rsidR="00EE6FCA" w:rsidRPr="005E3922" w:rsidRDefault="00EE6FCA" w:rsidP="00930B84">
      <w:pPr>
        <w:pStyle w:val="ListParagraph"/>
        <w:numPr>
          <w:ilvl w:val="0"/>
          <w:numId w:val="4"/>
        </w:numPr>
        <w:spacing w:after="0" w:line="240" w:lineRule="auto"/>
        <w:ind w:left="284" w:hanging="284"/>
        <w:jc w:val="both"/>
        <w:rPr>
          <w:rFonts w:ascii="Times New Roman" w:eastAsia="Times New Roman" w:hAnsi="Times New Roman"/>
          <w:sz w:val="23"/>
          <w:szCs w:val="23"/>
        </w:rPr>
      </w:pPr>
      <w:r w:rsidRPr="005E3922">
        <w:rPr>
          <w:rFonts w:ascii="Times New Roman" w:eastAsia="Times New Roman" w:hAnsi="Times New Roman"/>
          <w:sz w:val="23"/>
          <w:szCs w:val="23"/>
        </w:rPr>
        <w:t xml:space="preserve">Program acara yang dibuat tentu ada segmentasi penonton dari </w:t>
      </w:r>
      <w:proofErr w:type="gramStart"/>
      <w:r w:rsidRPr="005E3922">
        <w:rPr>
          <w:rFonts w:ascii="Times New Roman" w:eastAsia="Times New Roman" w:hAnsi="Times New Roman"/>
          <w:sz w:val="23"/>
          <w:szCs w:val="23"/>
        </w:rPr>
        <w:t>usia</w:t>
      </w:r>
      <w:proofErr w:type="gramEnd"/>
      <w:r w:rsidRPr="005E3922">
        <w:rPr>
          <w:rFonts w:ascii="Times New Roman" w:eastAsia="Times New Roman" w:hAnsi="Times New Roman"/>
          <w:sz w:val="23"/>
          <w:szCs w:val="23"/>
        </w:rPr>
        <w:t>, pendidikan, dan jenis kelamin.</w:t>
      </w:r>
      <w:r w:rsidRPr="005E3922">
        <w:rPr>
          <w:rFonts w:ascii="Times New Roman" w:hAnsi="Times New Roman"/>
          <w:sz w:val="23"/>
          <w:szCs w:val="23"/>
        </w:rPr>
        <w:t xml:space="preserve"> Juga program acara yang diberikan mengacu kepada orientasi ke masyarakat.</w:t>
      </w:r>
      <w:r w:rsidRPr="005E3922">
        <w:rPr>
          <w:rFonts w:ascii="Times New Roman" w:eastAsia="Times New Roman" w:hAnsi="Times New Roman"/>
          <w:sz w:val="23"/>
          <w:szCs w:val="23"/>
        </w:rPr>
        <w:t xml:space="preserve"> </w:t>
      </w:r>
    </w:p>
    <w:p w:rsidR="00EE6FCA" w:rsidRPr="006B1DA2" w:rsidRDefault="00EE6FCA" w:rsidP="00930B84">
      <w:pPr>
        <w:pStyle w:val="ListParagraph"/>
        <w:numPr>
          <w:ilvl w:val="0"/>
          <w:numId w:val="4"/>
        </w:numPr>
        <w:spacing w:line="240" w:lineRule="auto"/>
        <w:ind w:left="284" w:hanging="284"/>
        <w:jc w:val="both"/>
        <w:rPr>
          <w:rFonts w:asciiTheme="minorHAnsi" w:hAnsiTheme="minorHAnsi" w:cstheme="minorBidi"/>
          <w:sz w:val="23"/>
          <w:szCs w:val="23"/>
        </w:rPr>
      </w:pPr>
      <w:r w:rsidRPr="005E3922">
        <w:rPr>
          <w:rFonts w:ascii="Times New Roman" w:eastAsia="Times New Roman" w:hAnsi="Times New Roman"/>
          <w:sz w:val="23"/>
          <w:szCs w:val="23"/>
          <w:lang w:eastAsia="id-ID"/>
        </w:rPr>
        <w:t xml:space="preserve">Memberikan informasi yang independen, netral, dan </w:t>
      </w:r>
      <w:r w:rsidRPr="005E3922">
        <w:rPr>
          <w:rFonts w:ascii="Times New Roman" w:hAnsi="Times New Roman"/>
          <w:sz w:val="23"/>
          <w:szCs w:val="23"/>
        </w:rPr>
        <w:t xml:space="preserve">mencerminkan identitas &amp; budaya lokal, </w:t>
      </w:r>
      <w:r w:rsidRPr="005E3922">
        <w:rPr>
          <w:rFonts w:ascii="Times New Roman" w:eastAsia="Times New Roman" w:hAnsi="Times New Roman"/>
          <w:sz w:val="23"/>
          <w:szCs w:val="23"/>
          <w:lang w:eastAsia="id-ID"/>
        </w:rPr>
        <w:t xml:space="preserve">dengan menyajikan informasi pemerintahan seperti </w:t>
      </w:r>
      <w:r w:rsidRPr="005E3922">
        <w:rPr>
          <w:rFonts w:ascii="Times New Roman" w:eastAsia="Times New Roman" w:hAnsi="Times New Roman"/>
          <w:sz w:val="23"/>
          <w:szCs w:val="23"/>
        </w:rPr>
        <w:t>kegiatan-kegiatan Gubernur, Wakil Gubernur, Bupati dan Walikota se-Kalimantan Timur, serta memberikan hiburan yang sehat, menyajikan informasi tentang olahraga, program acara budaya, serta agama.</w:t>
      </w:r>
    </w:p>
    <w:p w:rsidR="006B1DA2" w:rsidRPr="006B1DA2" w:rsidRDefault="006B1DA2" w:rsidP="006B1DA2">
      <w:pPr>
        <w:pStyle w:val="ListParagraph"/>
        <w:spacing w:line="240" w:lineRule="auto"/>
        <w:ind w:left="284"/>
        <w:jc w:val="both"/>
        <w:rPr>
          <w:rFonts w:asciiTheme="minorHAnsi" w:hAnsiTheme="minorHAnsi" w:cstheme="minorBidi"/>
          <w:sz w:val="12"/>
          <w:szCs w:val="23"/>
        </w:rPr>
      </w:pPr>
    </w:p>
    <w:p w:rsidR="00EE6FCA" w:rsidRPr="00D11689" w:rsidRDefault="00EE6FCA" w:rsidP="00EE6FCA">
      <w:pPr>
        <w:jc w:val="both"/>
        <w:rPr>
          <w:b/>
          <w:i/>
          <w:sz w:val="23"/>
          <w:szCs w:val="23"/>
        </w:rPr>
      </w:pPr>
      <w:r w:rsidRPr="00D11689">
        <w:rPr>
          <w:b/>
          <w:i/>
          <w:sz w:val="23"/>
          <w:szCs w:val="23"/>
        </w:rPr>
        <w:t>Eksistensi Lembaga Penyiaran Publik</w:t>
      </w:r>
    </w:p>
    <w:p w:rsidR="00EE6FCA" w:rsidRPr="005E3922" w:rsidRDefault="00EE6FCA" w:rsidP="00EE6FCA">
      <w:pPr>
        <w:ind w:firstLine="567"/>
        <w:jc w:val="both"/>
        <w:rPr>
          <w:b/>
          <w:sz w:val="23"/>
          <w:szCs w:val="23"/>
        </w:rPr>
      </w:pPr>
      <w:r w:rsidRPr="005E3922">
        <w:rPr>
          <w:sz w:val="23"/>
          <w:szCs w:val="23"/>
        </w:rPr>
        <w:t xml:space="preserve">Eksistensi Lembaga Penyiaran Publik adalah bagaimana TVRI Kaltim mampu mempertahankan kehadirannya sebagai lembaga penyiaran publik ditengah persaingan industri pertelevisian komersil yang semakin pesat dan upaya tercapainya keberhasilan program acara untuk meraih minat penonton, sehingga dapat bersaing dengan televisi lain namun tetap pada perannya sebagai lembaga penyiaran publik yang memberikan pelayanan informasi dengan tidak bergantung, tidak memihak, dan tidak dipengaruhi pada pihak lain yang berbeda pendapat, juga tidak semata-mata mencari keuntungan, tetapi lebih mengutamakan peningkatan layanan masyarakat. </w:t>
      </w:r>
    </w:p>
    <w:p w:rsidR="00EE6FCA" w:rsidRPr="005E3922" w:rsidRDefault="00EE6FCA" w:rsidP="00EE6FCA">
      <w:pPr>
        <w:pStyle w:val="ListParagraph"/>
        <w:spacing w:line="240" w:lineRule="auto"/>
        <w:ind w:left="0" w:firstLine="567"/>
        <w:jc w:val="both"/>
        <w:rPr>
          <w:rFonts w:ascii="Times New Roman" w:hAnsi="Times New Roman"/>
          <w:sz w:val="23"/>
          <w:szCs w:val="23"/>
        </w:rPr>
      </w:pPr>
      <w:r w:rsidRPr="005E3922">
        <w:rPr>
          <w:rFonts w:ascii="Times New Roman" w:hAnsi="Times New Roman"/>
          <w:sz w:val="23"/>
          <w:szCs w:val="23"/>
        </w:rPr>
        <w:t xml:space="preserve">Lembaga penyiaran publik </w:t>
      </w:r>
      <w:proofErr w:type="gramStart"/>
      <w:r w:rsidRPr="005E3922">
        <w:rPr>
          <w:rFonts w:ascii="Times New Roman" w:hAnsi="Times New Roman"/>
          <w:sz w:val="23"/>
          <w:szCs w:val="23"/>
        </w:rPr>
        <w:t>akan</w:t>
      </w:r>
      <w:proofErr w:type="gramEnd"/>
      <w:r w:rsidRPr="005E3922">
        <w:rPr>
          <w:rFonts w:ascii="Times New Roman" w:hAnsi="Times New Roman"/>
          <w:sz w:val="23"/>
          <w:szCs w:val="23"/>
        </w:rPr>
        <w:t xml:space="preserve"> mengalami perkembangan atau sebaliknya kemunduran, tergantung pada kemampuan dalam mengaktualisasikan potensi-potensinya, dalam hal ini potensi yang dimaksud adalah program acara yang ditayangkan oleh TVRI Kaltim. </w:t>
      </w:r>
      <w:proofErr w:type="gramStart"/>
      <w:r w:rsidRPr="005E3922">
        <w:rPr>
          <w:rFonts w:ascii="Times New Roman" w:hAnsi="Times New Roman"/>
          <w:sz w:val="23"/>
          <w:szCs w:val="23"/>
        </w:rPr>
        <w:t xml:space="preserve">Program dan kemasan program memberikan </w:t>
      </w:r>
      <w:r w:rsidRPr="005E3922">
        <w:rPr>
          <w:rFonts w:ascii="Times New Roman" w:hAnsi="Times New Roman"/>
          <w:sz w:val="23"/>
          <w:szCs w:val="23"/>
        </w:rPr>
        <w:lastRenderedPageBreak/>
        <w:t>kontribusi yang besar terhadap daya tarik yang memengaruhi pemirsa untuk mengonsumsi suatu program.</w:t>
      </w:r>
      <w:proofErr w:type="gramEnd"/>
      <w:r w:rsidRPr="005E3922">
        <w:rPr>
          <w:rFonts w:ascii="Times New Roman" w:hAnsi="Times New Roman"/>
          <w:sz w:val="23"/>
          <w:szCs w:val="23"/>
        </w:rPr>
        <w:t xml:space="preserve"> </w:t>
      </w:r>
      <w:proofErr w:type="gramStart"/>
      <w:r w:rsidRPr="005E3922">
        <w:rPr>
          <w:rFonts w:ascii="Times New Roman" w:hAnsi="Times New Roman"/>
          <w:sz w:val="23"/>
          <w:szCs w:val="23"/>
        </w:rPr>
        <w:t>Saat ini TVRI Kaltim dirasa kurang mendapatkan minat penonton, yang disebabkan program acara yang kurang menarik.</w:t>
      </w:r>
      <w:proofErr w:type="gramEnd"/>
    </w:p>
    <w:p w:rsidR="00EE6FCA" w:rsidRDefault="00EE6FCA" w:rsidP="00EE6FCA">
      <w:pPr>
        <w:pStyle w:val="ListParagraph"/>
        <w:spacing w:line="240" w:lineRule="auto"/>
        <w:ind w:left="0" w:firstLine="567"/>
        <w:jc w:val="both"/>
        <w:rPr>
          <w:rFonts w:ascii="Times New Roman" w:hAnsi="Times New Roman"/>
          <w:sz w:val="23"/>
          <w:szCs w:val="23"/>
        </w:rPr>
      </w:pPr>
      <w:r w:rsidRPr="005E3922">
        <w:rPr>
          <w:rFonts w:ascii="Times New Roman" w:hAnsi="Times New Roman"/>
          <w:sz w:val="23"/>
          <w:szCs w:val="23"/>
        </w:rPr>
        <w:t xml:space="preserve">Pada dasarnya TVRI Kaltim tidak </w:t>
      </w:r>
      <w:proofErr w:type="gramStart"/>
      <w:r w:rsidRPr="005E3922">
        <w:rPr>
          <w:rFonts w:ascii="Times New Roman" w:hAnsi="Times New Roman"/>
          <w:sz w:val="23"/>
          <w:szCs w:val="23"/>
        </w:rPr>
        <w:t>akan</w:t>
      </w:r>
      <w:proofErr w:type="gramEnd"/>
      <w:r w:rsidRPr="005E3922">
        <w:rPr>
          <w:rFonts w:ascii="Times New Roman" w:hAnsi="Times New Roman"/>
          <w:sz w:val="23"/>
          <w:szCs w:val="23"/>
        </w:rPr>
        <w:t xml:space="preserve"> mengalami kemunduruan, terutama dalam hal keuangan. Hal ini dikarenakan TVRI Kaltim adalah bagian dari lembaga penyiaran publik yang mendapatkan </w:t>
      </w:r>
      <w:proofErr w:type="gramStart"/>
      <w:r w:rsidRPr="005E3922">
        <w:rPr>
          <w:rFonts w:ascii="Times New Roman" w:hAnsi="Times New Roman"/>
          <w:sz w:val="23"/>
          <w:szCs w:val="23"/>
        </w:rPr>
        <w:t>dana</w:t>
      </w:r>
      <w:proofErr w:type="gramEnd"/>
      <w:r w:rsidRPr="005E3922">
        <w:rPr>
          <w:rFonts w:ascii="Times New Roman" w:hAnsi="Times New Roman"/>
          <w:sz w:val="23"/>
          <w:szCs w:val="23"/>
        </w:rPr>
        <w:t xml:space="preserve"> operasional langsung dari pemerintah. Sesuai dengan Peraturan Pemerintah No 13 Tahun 2005 tentang LPP TVRI pada pasal 34, sumber pembiayaan berasal dari; iuran penyiaran, APBN dan APBD, sumbangan masyarakat, siaran iklan dan usaha lain yang sah yang terkait dengan penyelenggaraan penyiaran. Tantangan untuk LPP TVRI Kaltim sekarang ialah bagaimana membuat konten program acara agar menarik, tidak hanya untuk golongan </w:t>
      </w:r>
      <w:proofErr w:type="gramStart"/>
      <w:r w:rsidRPr="005E3922">
        <w:rPr>
          <w:rFonts w:ascii="Times New Roman" w:hAnsi="Times New Roman"/>
          <w:sz w:val="23"/>
          <w:szCs w:val="23"/>
        </w:rPr>
        <w:t>usia</w:t>
      </w:r>
      <w:proofErr w:type="gramEnd"/>
      <w:r w:rsidRPr="005E3922">
        <w:rPr>
          <w:rFonts w:ascii="Times New Roman" w:hAnsi="Times New Roman"/>
          <w:sz w:val="23"/>
          <w:szCs w:val="23"/>
        </w:rPr>
        <w:t xml:space="preserve"> dewasa, tetapi juga untuk anak muda. </w:t>
      </w:r>
      <w:proofErr w:type="gramStart"/>
      <w:r w:rsidRPr="005E3922">
        <w:rPr>
          <w:rFonts w:ascii="Times New Roman" w:hAnsi="Times New Roman"/>
          <w:sz w:val="23"/>
          <w:szCs w:val="23"/>
        </w:rPr>
        <w:t>Namun disamping itu, TVRI Kaltim harus tetap konsisten untuk tetap menjaga kualitas siarannya agar sesuai dengan status kelembagaannya.</w:t>
      </w:r>
      <w:proofErr w:type="gramEnd"/>
    </w:p>
    <w:p w:rsidR="00EE6FCA" w:rsidRPr="005E3922" w:rsidRDefault="00EE6FCA" w:rsidP="00EE6FCA">
      <w:pPr>
        <w:pStyle w:val="ListParagraph"/>
        <w:spacing w:line="240" w:lineRule="auto"/>
        <w:ind w:left="0"/>
        <w:jc w:val="both"/>
        <w:rPr>
          <w:rFonts w:ascii="Times New Roman" w:hAnsi="Times New Roman"/>
          <w:sz w:val="23"/>
          <w:szCs w:val="23"/>
        </w:rPr>
      </w:pPr>
    </w:p>
    <w:p w:rsidR="00EE6FCA" w:rsidRPr="00D11689" w:rsidRDefault="006B1DA2" w:rsidP="00EE6FCA">
      <w:pPr>
        <w:pStyle w:val="ListParagraph"/>
        <w:spacing w:line="240" w:lineRule="auto"/>
        <w:ind w:left="0"/>
        <w:jc w:val="both"/>
        <w:rPr>
          <w:rFonts w:ascii="Times New Roman" w:hAnsi="Times New Roman"/>
          <w:i/>
          <w:sz w:val="23"/>
          <w:szCs w:val="23"/>
        </w:rPr>
      </w:pPr>
      <w:r>
        <w:rPr>
          <w:rFonts w:ascii="Times New Roman" w:hAnsi="Times New Roman"/>
          <w:b/>
          <w:i/>
          <w:sz w:val="23"/>
          <w:szCs w:val="23"/>
          <w:lang w:val="id-ID"/>
        </w:rPr>
        <w:t xml:space="preserve">Strategi </w:t>
      </w:r>
      <w:r w:rsidR="00EE6FCA" w:rsidRPr="00D11689">
        <w:rPr>
          <w:rFonts w:ascii="Times New Roman" w:hAnsi="Times New Roman"/>
          <w:b/>
          <w:i/>
          <w:sz w:val="23"/>
          <w:szCs w:val="23"/>
        </w:rPr>
        <w:t>Perencanaan Program</w:t>
      </w:r>
    </w:p>
    <w:p w:rsidR="00EE6FCA" w:rsidRPr="005E3922" w:rsidRDefault="00EE6FCA" w:rsidP="00EE6FCA">
      <w:pPr>
        <w:pStyle w:val="ListParagraph"/>
        <w:spacing w:line="240" w:lineRule="auto"/>
        <w:ind w:left="0" w:firstLine="567"/>
        <w:jc w:val="both"/>
        <w:rPr>
          <w:rFonts w:ascii="Times New Roman" w:hAnsi="Times New Roman"/>
          <w:sz w:val="23"/>
          <w:szCs w:val="23"/>
        </w:rPr>
      </w:pPr>
      <w:r w:rsidRPr="005E3922">
        <w:rPr>
          <w:rFonts w:ascii="Times New Roman" w:hAnsi="Times New Roman"/>
          <w:sz w:val="23"/>
          <w:szCs w:val="23"/>
        </w:rPr>
        <w:t xml:space="preserve">Sebagaimana dikemukakan Pringle Star dan rekannya dalam M.A. Morissan (2008:274) mengenai perencanaan program bahwa: </w:t>
      </w:r>
      <w:r w:rsidRPr="005E3922">
        <w:rPr>
          <w:rFonts w:ascii="Times New Roman" w:hAnsi="Times New Roman"/>
          <w:i/>
          <w:sz w:val="23"/>
          <w:szCs w:val="23"/>
        </w:rPr>
        <w:t>Program planning involves the development of short</w:t>
      </w:r>
      <w:proofErr w:type="gramStart"/>
      <w:r w:rsidRPr="005E3922">
        <w:rPr>
          <w:rFonts w:ascii="Times New Roman" w:hAnsi="Times New Roman"/>
          <w:i/>
          <w:sz w:val="23"/>
          <w:szCs w:val="23"/>
        </w:rPr>
        <w:t>,medium</w:t>
      </w:r>
      <w:proofErr w:type="gramEnd"/>
      <w:r w:rsidRPr="005E3922">
        <w:rPr>
          <w:rFonts w:ascii="Times New Roman" w:hAnsi="Times New Roman"/>
          <w:i/>
          <w:sz w:val="23"/>
          <w:szCs w:val="23"/>
        </w:rPr>
        <w:t xml:space="preserve">, and long range plans to permit the station to attain its programming and financial objectives. </w:t>
      </w:r>
      <w:proofErr w:type="gramStart"/>
      <w:r w:rsidRPr="005E3922">
        <w:rPr>
          <w:rFonts w:ascii="Times New Roman" w:hAnsi="Times New Roman"/>
          <w:sz w:val="23"/>
          <w:szCs w:val="23"/>
        </w:rPr>
        <w:t>Ini berarti bahwa perencanaan program mencakup pekerjaan mempersiapkan rencana jangka panjang yang memungkinkan stasiun penyiaran untuk mendapatkan tujuan program dan tujuan keuangannya.</w:t>
      </w:r>
      <w:proofErr w:type="gramEnd"/>
      <w:r w:rsidRPr="005E3922">
        <w:rPr>
          <w:rFonts w:ascii="Times New Roman" w:hAnsi="Times New Roman"/>
          <w:sz w:val="23"/>
          <w:szCs w:val="23"/>
        </w:rPr>
        <w:t xml:space="preserve"> Pada stasiun televisi, perencanaan program diarahkan pada produksi program yaitu program </w:t>
      </w:r>
      <w:proofErr w:type="gramStart"/>
      <w:r w:rsidRPr="005E3922">
        <w:rPr>
          <w:rFonts w:ascii="Times New Roman" w:hAnsi="Times New Roman"/>
          <w:sz w:val="23"/>
          <w:szCs w:val="23"/>
        </w:rPr>
        <w:t>apa</w:t>
      </w:r>
      <w:proofErr w:type="gramEnd"/>
      <w:r w:rsidRPr="005E3922">
        <w:rPr>
          <w:rFonts w:ascii="Times New Roman" w:hAnsi="Times New Roman"/>
          <w:sz w:val="23"/>
          <w:szCs w:val="23"/>
        </w:rPr>
        <w:t xml:space="preserve"> yang akan diproduksi, pemilihan program dan penjadwalan program untuk menarik sebanyak mungkin audien yang tersedia pada waktu tertentu. </w:t>
      </w:r>
    </w:p>
    <w:p w:rsidR="00EE6FCA" w:rsidRDefault="00EE6FCA" w:rsidP="00EE6FCA">
      <w:pPr>
        <w:pStyle w:val="ListParagraph"/>
        <w:spacing w:line="240" w:lineRule="auto"/>
        <w:ind w:left="0" w:firstLine="567"/>
        <w:jc w:val="both"/>
        <w:rPr>
          <w:rFonts w:ascii="Times New Roman" w:hAnsi="Times New Roman"/>
          <w:sz w:val="23"/>
          <w:szCs w:val="23"/>
        </w:rPr>
      </w:pPr>
      <w:r w:rsidRPr="005E3922">
        <w:rPr>
          <w:rFonts w:ascii="Times New Roman" w:hAnsi="Times New Roman"/>
          <w:sz w:val="23"/>
          <w:szCs w:val="23"/>
        </w:rPr>
        <w:t xml:space="preserve">Perencanaan program melibatkan berbagai keputusan tidak saja mengenai program itu sendiri namun juga berbagai aspek yang terlibat seperti </w:t>
      </w:r>
      <w:proofErr w:type="gramStart"/>
      <w:r w:rsidRPr="005E3922">
        <w:rPr>
          <w:rFonts w:ascii="Times New Roman" w:hAnsi="Times New Roman"/>
          <w:sz w:val="23"/>
          <w:szCs w:val="23"/>
        </w:rPr>
        <w:t>nama</w:t>
      </w:r>
      <w:proofErr w:type="gramEnd"/>
      <w:r w:rsidRPr="005E3922">
        <w:rPr>
          <w:rFonts w:ascii="Times New Roman" w:hAnsi="Times New Roman"/>
          <w:sz w:val="23"/>
          <w:szCs w:val="23"/>
        </w:rPr>
        <w:t xml:space="preserve"> program, dan cara penyajian program (kemasan) yang terkait dengan pelayanan kepada audien. Dalam perencanaan program terdapat bauran program yang menjadi salah satu konsep dalam strategi program pada media penyiaran, yang terdiri atas produk program, </w:t>
      </w:r>
      <w:proofErr w:type="gramStart"/>
      <w:r w:rsidRPr="005E3922">
        <w:rPr>
          <w:rFonts w:ascii="Times New Roman" w:hAnsi="Times New Roman"/>
          <w:sz w:val="23"/>
          <w:szCs w:val="23"/>
        </w:rPr>
        <w:t>nama</w:t>
      </w:r>
      <w:proofErr w:type="gramEnd"/>
      <w:r w:rsidRPr="005E3922">
        <w:rPr>
          <w:rFonts w:ascii="Times New Roman" w:hAnsi="Times New Roman"/>
          <w:sz w:val="23"/>
          <w:szCs w:val="23"/>
        </w:rPr>
        <w:t xml:space="preserve"> program, kemasan program, dan distribusi program.</w:t>
      </w:r>
    </w:p>
    <w:p w:rsidR="00EE6FCA" w:rsidRDefault="00EE6FCA" w:rsidP="00EE6FCA">
      <w:pPr>
        <w:pStyle w:val="ListParagraph"/>
        <w:spacing w:line="240" w:lineRule="auto"/>
        <w:ind w:left="0"/>
        <w:jc w:val="both"/>
        <w:rPr>
          <w:rFonts w:ascii="Times New Roman" w:hAnsi="Times New Roman"/>
          <w:sz w:val="23"/>
          <w:szCs w:val="23"/>
        </w:rPr>
      </w:pPr>
    </w:p>
    <w:p w:rsidR="00EE6FCA" w:rsidRPr="00D11689" w:rsidRDefault="00EE6FCA" w:rsidP="00EE6FCA">
      <w:pPr>
        <w:pStyle w:val="ListParagraph"/>
        <w:spacing w:line="240" w:lineRule="auto"/>
        <w:ind w:left="0"/>
        <w:jc w:val="both"/>
        <w:rPr>
          <w:rFonts w:ascii="Times New Roman" w:hAnsi="Times New Roman"/>
          <w:b/>
          <w:i/>
          <w:sz w:val="23"/>
          <w:szCs w:val="23"/>
        </w:rPr>
      </w:pPr>
      <w:r w:rsidRPr="00D11689">
        <w:rPr>
          <w:rFonts w:ascii="Times New Roman" w:hAnsi="Times New Roman"/>
          <w:b/>
          <w:i/>
          <w:sz w:val="23"/>
          <w:szCs w:val="23"/>
        </w:rPr>
        <w:t>Komunikasi Massa</w:t>
      </w:r>
    </w:p>
    <w:p w:rsidR="00EE6FCA" w:rsidRPr="005E3922" w:rsidRDefault="00EE6FCA" w:rsidP="00EE6FCA">
      <w:pPr>
        <w:pStyle w:val="ListParagraph"/>
        <w:spacing w:line="240" w:lineRule="auto"/>
        <w:ind w:left="0" w:firstLine="567"/>
        <w:jc w:val="both"/>
        <w:rPr>
          <w:rFonts w:ascii="Times New Roman" w:hAnsi="Times New Roman"/>
          <w:sz w:val="23"/>
          <w:szCs w:val="23"/>
        </w:rPr>
      </w:pPr>
      <w:r w:rsidRPr="005E3922">
        <w:rPr>
          <w:rFonts w:ascii="Times New Roman" w:hAnsi="Times New Roman"/>
          <w:sz w:val="23"/>
          <w:szCs w:val="23"/>
        </w:rPr>
        <w:t xml:space="preserve">Komunikasi </w:t>
      </w:r>
      <w:proofErr w:type="gramStart"/>
      <w:r w:rsidRPr="005E3922">
        <w:rPr>
          <w:rFonts w:ascii="Times New Roman" w:hAnsi="Times New Roman"/>
          <w:sz w:val="23"/>
          <w:szCs w:val="23"/>
        </w:rPr>
        <w:t>massa</w:t>
      </w:r>
      <w:proofErr w:type="gramEnd"/>
      <w:r w:rsidRPr="005E3922">
        <w:rPr>
          <w:rFonts w:ascii="Times New Roman" w:hAnsi="Times New Roman"/>
          <w:sz w:val="23"/>
          <w:szCs w:val="23"/>
        </w:rPr>
        <w:t xml:space="preserve"> yang paling sederhana dikemukakan oleh Bittner (Rakhmat, 2003:188), di dalam Ardianto Elvinaro. </w:t>
      </w:r>
      <w:proofErr w:type="gramStart"/>
      <w:r w:rsidRPr="005E3922">
        <w:rPr>
          <w:rFonts w:ascii="Times New Roman" w:hAnsi="Times New Roman"/>
          <w:sz w:val="23"/>
          <w:szCs w:val="23"/>
        </w:rPr>
        <w:t>dkk</w:t>
      </w:r>
      <w:proofErr w:type="gramEnd"/>
      <w:r w:rsidRPr="005E3922">
        <w:rPr>
          <w:rFonts w:ascii="Times New Roman" w:hAnsi="Times New Roman"/>
          <w:sz w:val="23"/>
          <w:szCs w:val="23"/>
        </w:rPr>
        <w:t xml:space="preserve"> (2007:3) yakni: </w:t>
      </w:r>
    </w:p>
    <w:p w:rsidR="00EE6FCA" w:rsidRPr="005E3922" w:rsidRDefault="00EE6FCA" w:rsidP="00727E08">
      <w:pPr>
        <w:pStyle w:val="ListParagraph"/>
        <w:spacing w:line="240" w:lineRule="auto"/>
        <w:ind w:left="567"/>
        <w:jc w:val="both"/>
        <w:rPr>
          <w:rFonts w:ascii="Times New Roman" w:hAnsi="Times New Roman"/>
          <w:sz w:val="23"/>
          <w:szCs w:val="23"/>
        </w:rPr>
      </w:pPr>
      <w:proofErr w:type="gramStart"/>
      <w:r w:rsidRPr="005E3922">
        <w:rPr>
          <w:rFonts w:ascii="Times New Roman" w:hAnsi="Times New Roman"/>
          <w:sz w:val="23"/>
          <w:szCs w:val="23"/>
        </w:rPr>
        <w:t>komunikasi</w:t>
      </w:r>
      <w:proofErr w:type="gramEnd"/>
      <w:r w:rsidRPr="005E3922">
        <w:rPr>
          <w:rFonts w:ascii="Times New Roman" w:hAnsi="Times New Roman"/>
          <w:sz w:val="23"/>
          <w:szCs w:val="23"/>
        </w:rPr>
        <w:t xml:space="preserve"> massa adalah pesan yang dikomunikasikan melalui media massa pada sejumlah besar orang</w:t>
      </w:r>
      <w:r w:rsidRPr="005E3922">
        <w:rPr>
          <w:rFonts w:ascii="Times New Roman" w:hAnsi="Times New Roman"/>
          <w:i/>
          <w:sz w:val="23"/>
          <w:szCs w:val="23"/>
        </w:rPr>
        <w:t xml:space="preserve"> (mass communication is messages communicated through a mass medium to a large number of people)</w:t>
      </w:r>
      <w:r w:rsidRPr="005E3922">
        <w:rPr>
          <w:rFonts w:ascii="Times New Roman" w:hAnsi="Times New Roman"/>
          <w:sz w:val="23"/>
          <w:szCs w:val="23"/>
        </w:rPr>
        <w:t xml:space="preserve">. </w:t>
      </w:r>
    </w:p>
    <w:p w:rsidR="00EE6FCA" w:rsidRPr="005E3922" w:rsidRDefault="00EE6FCA" w:rsidP="00EE6FCA">
      <w:pPr>
        <w:pStyle w:val="ListParagraph"/>
        <w:spacing w:line="240" w:lineRule="auto"/>
        <w:ind w:left="0"/>
        <w:jc w:val="both"/>
        <w:rPr>
          <w:rFonts w:ascii="Times New Roman" w:hAnsi="Times New Roman"/>
          <w:sz w:val="23"/>
          <w:szCs w:val="23"/>
        </w:rPr>
      </w:pPr>
      <w:r w:rsidRPr="005E3922">
        <w:rPr>
          <w:rFonts w:ascii="Times New Roman" w:hAnsi="Times New Roman"/>
          <w:sz w:val="23"/>
          <w:szCs w:val="23"/>
        </w:rPr>
        <w:t xml:space="preserve">Definisi komunikasi </w:t>
      </w:r>
      <w:proofErr w:type="gramStart"/>
      <w:r w:rsidRPr="005E3922">
        <w:rPr>
          <w:rFonts w:ascii="Times New Roman" w:hAnsi="Times New Roman"/>
          <w:sz w:val="23"/>
          <w:szCs w:val="23"/>
        </w:rPr>
        <w:t>massa</w:t>
      </w:r>
      <w:proofErr w:type="gramEnd"/>
      <w:r w:rsidRPr="005E3922">
        <w:rPr>
          <w:rFonts w:ascii="Times New Roman" w:hAnsi="Times New Roman"/>
          <w:sz w:val="23"/>
          <w:szCs w:val="23"/>
        </w:rPr>
        <w:t xml:space="preserve"> yang lebih perinci dikemukakan oleh ahli komunikasi lain yaitu Gerbner. Menurut Gebner (1967), di dalam Ardianto Elvinaro, dkk (2007:3) </w:t>
      </w:r>
      <w:proofErr w:type="gramStart"/>
      <w:r w:rsidRPr="005E3922">
        <w:rPr>
          <w:rFonts w:ascii="Times New Roman" w:hAnsi="Times New Roman"/>
          <w:sz w:val="23"/>
          <w:szCs w:val="23"/>
        </w:rPr>
        <w:t>yakni :</w:t>
      </w:r>
      <w:proofErr w:type="gramEnd"/>
      <w:r w:rsidRPr="005E3922">
        <w:rPr>
          <w:rFonts w:ascii="Times New Roman" w:hAnsi="Times New Roman"/>
          <w:sz w:val="23"/>
          <w:szCs w:val="23"/>
        </w:rPr>
        <w:t xml:space="preserve"> </w:t>
      </w:r>
    </w:p>
    <w:p w:rsidR="00EE6FCA" w:rsidRPr="005E3922" w:rsidRDefault="00EE6FCA" w:rsidP="00727E08">
      <w:pPr>
        <w:pStyle w:val="ListParagraph"/>
        <w:spacing w:line="240" w:lineRule="auto"/>
        <w:jc w:val="both"/>
        <w:rPr>
          <w:rFonts w:ascii="Times New Roman" w:hAnsi="Times New Roman"/>
          <w:sz w:val="23"/>
          <w:szCs w:val="23"/>
        </w:rPr>
      </w:pPr>
      <w:r w:rsidRPr="005E3922">
        <w:rPr>
          <w:rFonts w:ascii="Times New Roman" w:hAnsi="Times New Roman"/>
          <w:i/>
          <w:sz w:val="23"/>
          <w:szCs w:val="23"/>
        </w:rPr>
        <w:lastRenderedPageBreak/>
        <w:t>“</w:t>
      </w:r>
      <w:proofErr w:type="gramStart"/>
      <w:r w:rsidRPr="005E3922">
        <w:rPr>
          <w:rFonts w:ascii="Times New Roman" w:hAnsi="Times New Roman"/>
          <w:i/>
          <w:sz w:val="23"/>
          <w:szCs w:val="23"/>
        </w:rPr>
        <w:t>mass</w:t>
      </w:r>
      <w:proofErr w:type="gramEnd"/>
      <w:r w:rsidRPr="005E3922">
        <w:rPr>
          <w:rFonts w:ascii="Times New Roman" w:hAnsi="Times New Roman"/>
          <w:i/>
          <w:sz w:val="23"/>
          <w:szCs w:val="23"/>
        </w:rPr>
        <w:t xml:space="preserve"> communication is the tehnologically and institutionally based production and distribution of the most broadly shared continous flow of messages in industrial societies”. </w:t>
      </w:r>
      <w:r w:rsidRPr="005E3922">
        <w:rPr>
          <w:rFonts w:ascii="Times New Roman" w:hAnsi="Times New Roman"/>
          <w:sz w:val="23"/>
          <w:szCs w:val="23"/>
        </w:rPr>
        <w:t xml:space="preserve">Komunikasi </w:t>
      </w:r>
      <w:proofErr w:type="gramStart"/>
      <w:r w:rsidRPr="005E3922">
        <w:rPr>
          <w:rFonts w:ascii="Times New Roman" w:hAnsi="Times New Roman"/>
          <w:sz w:val="23"/>
          <w:szCs w:val="23"/>
        </w:rPr>
        <w:t>massa</w:t>
      </w:r>
      <w:proofErr w:type="gramEnd"/>
      <w:r w:rsidRPr="005E3922">
        <w:rPr>
          <w:rFonts w:ascii="Times New Roman" w:hAnsi="Times New Roman"/>
          <w:sz w:val="23"/>
          <w:szCs w:val="23"/>
        </w:rPr>
        <w:t xml:space="preserve"> adalah produksi dan distribusi yang berlandaskan teknologi dan lembaga dari arus pesan yang kontinyu serta paling luas dimiliki orang dalam masyarakat industri.</w:t>
      </w:r>
    </w:p>
    <w:p w:rsidR="00EE6FCA" w:rsidRPr="005E3922" w:rsidRDefault="00EE6FCA" w:rsidP="00EE6FCA">
      <w:pPr>
        <w:pStyle w:val="ListParagraph"/>
        <w:spacing w:line="240" w:lineRule="auto"/>
        <w:ind w:left="0"/>
        <w:jc w:val="both"/>
        <w:rPr>
          <w:rFonts w:ascii="Times New Roman" w:hAnsi="Times New Roman"/>
          <w:sz w:val="23"/>
          <w:szCs w:val="23"/>
        </w:rPr>
      </w:pPr>
      <w:r w:rsidRPr="005E3922">
        <w:rPr>
          <w:rFonts w:ascii="Times New Roman" w:hAnsi="Times New Roman"/>
          <w:sz w:val="23"/>
          <w:szCs w:val="23"/>
        </w:rPr>
        <w:t xml:space="preserve">Definisi komunikasi </w:t>
      </w:r>
      <w:proofErr w:type="gramStart"/>
      <w:r w:rsidRPr="005E3922">
        <w:rPr>
          <w:rFonts w:ascii="Times New Roman" w:hAnsi="Times New Roman"/>
          <w:sz w:val="23"/>
          <w:szCs w:val="23"/>
        </w:rPr>
        <w:t>massa</w:t>
      </w:r>
      <w:proofErr w:type="gramEnd"/>
      <w:r w:rsidRPr="005E3922">
        <w:rPr>
          <w:rFonts w:ascii="Times New Roman" w:hAnsi="Times New Roman"/>
          <w:sz w:val="23"/>
          <w:szCs w:val="23"/>
        </w:rPr>
        <w:t xml:space="preserve"> yang dikemukakan Wright merupakan definisi yang menggambarkan karakteristik komunikasi massa secara jelas. Menurut Wright, bentuk baru komunikasi dapat dibedakan dari corak - corak yang lama karena memiliki karakteristik utama sebagai </w:t>
      </w:r>
      <w:proofErr w:type="gramStart"/>
      <w:r w:rsidRPr="005E3922">
        <w:rPr>
          <w:rFonts w:ascii="Times New Roman" w:hAnsi="Times New Roman"/>
          <w:sz w:val="23"/>
          <w:szCs w:val="23"/>
        </w:rPr>
        <w:t>berikut :</w:t>
      </w:r>
      <w:proofErr w:type="gramEnd"/>
      <w:r w:rsidRPr="005E3922">
        <w:rPr>
          <w:rFonts w:ascii="Times New Roman" w:hAnsi="Times New Roman"/>
          <w:sz w:val="23"/>
          <w:szCs w:val="23"/>
        </w:rPr>
        <w:t xml:space="preserve"> diarahkan kepada khalayak yang relatif besar, heterogen dan anonim, pesan disampaikan secara terbuka, seringkali dapat mencapai kebanyakan khalayak secara serentak, bersifat sekilas, komunikator cenderung berada atau bergerak dalam organisasi yang kompleks yang melibatkan biaya besar. </w:t>
      </w:r>
    </w:p>
    <w:p w:rsidR="00D11689" w:rsidRPr="00D11689" w:rsidRDefault="00D11689" w:rsidP="00D11689">
      <w:pPr>
        <w:pStyle w:val="ListParagraph"/>
        <w:spacing w:line="240" w:lineRule="auto"/>
        <w:ind w:left="0"/>
        <w:jc w:val="both"/>
        <w:rPr>
          <w:rFonts w:ascii="Times New Roman" w:hAnsi="Times New Roman"/>
          <w:sz w:val="10"/>
          <w:szCs w:val="23"/>
          <w:lang w:val="id-ID"/>
        </w:rPr>
      </w:pPr>
    </w:p>
    <w:p w:rsidR="009678CF" w:rsidRPr="008E5C46" w:rsidRDefault="009678CF" w:rsidP="009678CF">
      <w:pPr>
        <w:jc w:val="both"/>
        <w:rPr>
          <w:b/>
          <w:i/>
          <w:sz w:val="23"/>
          <w:szCs w:val="23"/>
        </w:rPr>
      </w:pPr>
      <w:r w:rsidRPr="008E5C46">
        <w:rPr>
          <w:b/>
          <w:i/>
          <w:sz w:val="23"/>
          <w:szCs w:val="23"/>
        </w:rPr>
        <w:t xml:space="preserve">Definisi Konsepsional </w:t>
      </w:r>
    </w:p>
    <w:p w:rsidR="00EE6FCA" w:rsidRPr="00EE6FCA" w:rsidRDefault="00EE6FCA" w:rsidP="00EE6FCA">
      <w:pPr>
        <w:pStyle w:val="ListParagraph"/>
        <w:spacing w:line="240" w:lineRule="auto"/>
        <w:ind w:left="0" w:firstLine="567"/>
        <w:jc w:val="both"/>
        <w:rPr>
          <w:rFonts w:ascii="Times New Roman" w:hAnsi="Times New Roman"/>
          <w:sz w:val="23"/>
          <w:szCs w:val="23"/>
        </w:rPr>
      </w:pPr>
      <w:proofErr w:type="gramStart"/>
      <w:r w:rsidRPr="00EE6FCA">
        <w:rPr>
          <w:rFonts w:ascii="Times New Roman" w:eastAsia="Times New Roman" w:hAnsi="Times New Roman"/>
          <w:sz w:val="23"/>
          <w:szCs w:val="23"/>
        </w:rPr>
        <w:t>TVRI Kaltim menyajikan program acara sebagai bentuk strategi dalam merangkul pemirsa.</w:t>
      </w:r>
      <w:proofErr w:type="gramEnd"/>
      <w:r w:rsidRPr="00EE6FCA">
        <w:rPr>
          <w:rFonts w:ascii="Times New Roman" w:eastAsia="Times New Roman" w:hAnsi="Times New Roman"/>
          <w:sz w:val="23"/>
          <w:szCs w:val="23"/>
          <w:lang w:eastAsia="id-ID"/>
        </w:rPr>
        <w:t xml:space="preserve"> Strategi yang dilakukan TVRI Kaltim yakni,</w:t>
      </w:r>
      <w:r w:rsidRPr="00EE6FCA">
        <w:rPr>
          <w:rFonts w:ascii="Times New Roman" w:eastAsia="Times New Roman" w:hAnsi="Times New Roman"/>
          <w:sz w:val="23"/>
          <w:szCs w:val="23"/>
        </w:rPr>
        <w:t xml:space="preserve"> program acara yang dibuat tentu ada segmentasi penonton dari </w:t>
      </w:r>
      <w:proofErr w:type="gramStart"/>
      <w:r w:rsidRPr="00EE6FCA">
        <w:rPr>
          <w:rFonts w:ascii="Times New Roman" w:eastAsia="Times New Roman" w:hAnsi="Times New Roman"/>
          <w:sz w:val="23"/>
          <w:szCs w:val="23"/>
        </w:rPr>
        <w:t>usia</w:t>
      </w:r>
      <w:proofErr w:type="gramEnd"/>
      <w:r w:rsidRPr="00EE6FCA">
        <w:rPr>
          <w:rFonts w:ascii="Times New Roman" w:eastAsia="Times New Roman" w:hAnsi="Times New Roman"/>
          <w:sz w:val="23"/>
          <w:szCs w:val="23"/>
        </w:rPr>
        <w:t>, pendidikan, dan jenis kelamin.</w:t>
      </w:r>
      <w:r w:rsidRPr="00EE6FCA">
        <w:rPr>
          <w:rFonts w:ascii="Times New Roman" w:hAnsi="Times New Roman"/>
          <w:sz w:val="23"/>
          <w:szCs w:val="23"/>
        </w:rPr>
        <w:t xml:space="preserve"> Juga program acara yang diberikan mengacu kepada orientasi ke masyarakat. </w:t>
      </w:r>
      <w:proofErr w:type="gramStart"/>
      <w:r w:rsidRPr="00EE6FCA">
        <w:rPr>
          <w:rFonts w:ascii="Times New Roman" w:hAnsi="Times New Roman"/>
          <w:sz w:val="23"/>
          <w:szCs w:val="23"/>
        </w:rPr>
        <w:t xml:space="preserve">Serta </w:t>
      </w:r>
      <w:r w:rsidRPr="00EE6FCA">
        <w:rPr>
          <w:rFonts w:ascii="Times New Roman" w:eastAsia="Times New Roman" w:hAnsi="Times New Roman"/>
          <w:sz w:val="23"/>
          <w:szCs w:val="23"/>
          <w:lang w:eastAsia="id-ID"/>
        </w:rPr>
        <w:t xml:space="preserve">memberikan informasi yang independen, netral, dan </w:t>
      </w:r>
      <w:r w:rsidRPr="00EE6FCA">
        <w:rPr>
          <w:rFonts w:ascii="Times New Roman" w:hAnsi="Times New Roman"/>
          <w:sz w:val="23"/>
          <w:szCs w:val="23"/>
        </w:rPr>
        <w:t>mencerminkan identitas &amp; budaya lokal.</w:t>
      </w:r>
      <w:proofErr w:type="gramEnd"/>
    </w:p>
    <w:p w:rsidR="00EE6FCA" w:rsidRPr="00EE6FCA" w:rsidRDefault="00EE6FCA" w:rsidP="00EE6FCA">
      <w:pPr>
        <w:pStyle w:val="ListParagraph"/>
        <w:spacing w:line="240" w:lineRule="auto"/>
        <w:ind w:left="0" w:firstLine="567"/>
        <w:jc w:val="both"/>
        <w:rPr>
          <w:rFonts w:ascii="Times New Roman" w:hAnsi="Times New Roman"/>
          <w:sz w:val="23"/>
          <w:szCs w:val="23"/>
        </w:rPr>
      </w:pPr>
      <w:r w:rsidRPr="00EE6FCA">
        <w:rPr>
          <w:rFonts w:ascii="Times New Roman" w:hAnsi="Times New Roman"/>
          <w:sz w:val="23"/>
          <w:szCs w:val="23"/>
        </w:rPr>
        <w:t xml:space="preserve">Strategi mempertahankan eksistensi menurut M.A. Morissan adalah bagaimana strategi dalam perencanaan program yang meliputi; produk program, </w:t>
      </w:r>
      <w:proofErr w:type="gramStart"/>
      <w:r w:rsidRPr="00EE6FCA">
        <w:rPr>
          <w:rFonts w:ascii="Times New Roman" w:hAnsi="Times New Roman"/>
          <w:sz w:val="23"/>
          <w:szCs w:val="23"/>
        </w:rPr>
        <w:t>nama</w:t>
      </w:r>
      <w:proofErr w:type="gramEnd"/>
      <w:r w:rsidRPr="00EE6FCA">
        <w:rPr>
          <w:rFonts w:ascii="Times New Roman" w:hAnsi="Times New Roman"/>
          <w:sz w:val="23"/>
          <w:szCs w:val="23"/>
        </w:rPr>
        <w:t xml:space="preserve"> program, kemasan program, dan distribusi program, untuk dapat menghasilkan program acara yang berkualitas dan menarik. </w:t>
      </w:r>
      <w:proofErr w:type="gramStart"/>
      <w:r w:rsidRPr="00EE6FCA">
        <w:rPr>
          <w:rFonts w:ascii="Times New Roman" w:hAnsi="Times New Roman"/>
          <w:sz w:val="23"/>
          <w:szCs w:val="23"/>
        </w:rPr>
        <w:t>Dengan adanya strategi perencanaan program diharapkan dapat mendukung dalam mempertahankan kehadiran/eksistensi LPP TVRI Kaltim sehingga dapat terus mengudara dan tetap memiliki pemirsa yang setia terhadap LPP TVRI Kaltim.</w:t>
      </w:r>
      <w:proofErr w:type="gramEnd"/>
    </w:p>
    <w:p w:rsidR="00EE6FCA" w:rsidRPr="00EE6FCA" w:rsidRDefault="00EE6FCA" w:rsidP="00EE6FCA">
      <w:pPr>
        <w:pStyle w:val="ListParagraph"/>
        <w:spacing w:line="240" w:lineRule="auto"/>
        <w:ind w:left="0" w:firstLine="567"/>
        <w:jc w:val="both"/>
        <w:rPr>
          <w:rFonts w:ascii="Times New Roman" w:hAnsi="Times New Roman"/>
          <w:sz w:val="23"/>
          <w:szCs w:val="23"/>
        </w:rPr>
      </w:pPr>
      <w:r w:rsidRPr="00EE6FCA">
        <w:rPr>
          <w:rFonts w:ascii="Times New Roman" w:hAnsi="Times New Roman"/>
          <w:sz w:val="23"/>
          <w:szCs w:val="23"/>
        </w:rPr>
        <w:t xml:space="preserve">Eksistensi Lembaga Penyiaran Publik adalah bagaimana TVRI Kaltim sebagai lembaga penyiaran publik mampu mempertahankan kehadirannya ditengah persaingan industri pertelevisian yang semakin pesat dan tercapainya keberhasilan program acara untuk meraih minat penonton, sehingga dapat bersaing dengan televisi lain namun tetap pada perannya sebagai lembaga penyiaran publik yang mengutamakan peningkatan layanan masyarakat </w:t>
      </w:r>
    </w:p>
    <w:p w:rsidR="009F69F3" w:rsidRPr="00EE6FCA" w:rsidRDefault="00EE6FCA" w:rsidP="00EE6FCA">
      <w:pPr>
        <w:pStyle w:val="ListParagraph"/>
        <w:spacing w:line="240" w:lineRule="auto"/>
        <w:ind w:left="0" w:firstLine="567"/>
        <w:jc w:val="both"/>
        <w:rPr>
          <w:rFonts w:ascii="Times New Roman" w:hAnsi="Times New Roman"/>
          <w:b/>
          <w:sz w:val="23"/>
          <w:szCs w:val="23"/>
          <w:lang w:val="id-ID"/>
        </w:rPr>
      </w:pPr>
      <w:r w:rsidRPr="00EE6FCA">
        <w:rPr>
          <w:rFonts w:ascii="Times New Roman" w:hAnsi="Times New Roman"/>
          <w:sz w:val="23"/>
          <w:szCs w:val="23"/>
        </w:rPr>
        <w:t>Korelasi antara strategi mempertahankan eksistensi dengan TVRI sebagai Lembaga Penyiaran Publik adalah sebagai suatu tantangan bagi TVRI Kaltim, bagaimana perannya TVRI Kaltim sebagai Lembaga Penyiaran Publik memberikan kebutuhan informasi yang independen kepada masyarakat ditengah persaingan stasiun televisi swasta maupun nasional, juga harus mampu meningkatkan kualitas dan kreatifitas program siaran agar lebih menarik namun harus konsisten untuk tetap menjaga kualitas siarannya agar sesuai dengan status kelembagaannya.</w:t>
      </w:r>
    </w:p>
    <w:p w:rsidR="009678CF" w:rsidRPr="008E5C46" w:rsidRDefault="009678CF" w:rsidP="009678CF">
      <w:pPr>
        <w:rPr>
          <w:b/>
          <w:sz w:val="23"/>
          <w:szCs w:val="23"/>
        </w:rPr>
      </w:pPr>
      <w:r>
        <w:rPr>
          <w:b/>
          <w:sz w:val="23"/>
          <w:szCs w:val="23"/>
        </w:rPr>
        <w:lastRenderedPageBreak/>
        <w:t>Metode Penelitian</w:t>
      </w:r>
    </w:p>
    <w:p w:rsidR="009678CF" w:rsidRPr="008E5C46" w:rsidRDefault="009678CF" w:rsidP="009678CF">
      <w:pPr>
        <w:rPr>
          <w:b/>
          <w:i/>
          <w:sz w:val="23"/>
          <w:szCs w:val="23"/>
        </w:rPr>
      </w:pPr>
      <w:r w:rsidRPr="008E5C46">
        <w:rPr>
          <w:b/>
          <w:i/>
          <w:sz w:val="23"/>
          <w:szCs w:val="23"/>
        </w:rPr>
        <w:t xml:space="preserve">Jenis Penelitian </w:t>
      </w:r>
    </w:p>
    <w:p w:rsidR="009E7737" w:rsidRPr="009E7737" w:rsidRDefault="009E7737" w:rsidP="009E7737">
      <w:pPr>
        <w:ind w:firstLine="567"/>
        <w:jc w:val="both"/>
        <w:rPr>
          <w:sz w:val="23"/>
          <w:szCs w:val="23"/>
        </w:rPr>
      </w:pPr>
      <w:proofErr w:type="gramStart"/>
      <w:r w:rsidRPr="009E7737">
        <w:rPr>
          <w:sz w:val="23"/>
          <w:szCs w:val="23"/>
        </w:rPr>
        <w:t xml:space="preserve">Dalam penilitian ini, peneliti menggunakan metode penelitian </w:t>
      </w:r>
      <w:r w:rsidRPr="009E7737">
        <w:rPr>
          <w:iCs/>
          <w:sz w:val="23"/>
          <w:szCs w:val="23"/>
        </w:rPr>
        <w:t>kualitatif.</w:t>
      </w:r>
      <w:proofErr w:type="gramEnd"/>
      <w:r w:rsidRPr="009E7737">
        <w:rPr>
          <w:iCs/>
          <w:sz w:val="23"/>
          <w:szCs w:val="23"/>
        </w:rPr>
        <w:t xml:space="preserve"> </w:t>
      </w:r>
      <w:proofErr w:type="gramStart"/>
      <w:r w:rsidRPr="009E7737">
        <w:rPr>
          <w:sz w:val="23"/>
          <w:szCs w:val="23"/>
        </w:rPr>
        <w:t>Memilih penelitian dengan metode kualitatif ini agar mendapat pemahaman sesuai dengan permasalahan yang ada.</w:t>
      </w:r>
      <w:proofErr w:type="gramEnd"/>
      <w:r w:rsidRPr="009E7737">
        <w:rPr>
          <w:sz w:val="23"/>
          <w:szCs w:val="23"/>
        </w:rPr>
        <w:t xml:space="preserve"> Dengan digunakannya pendekatan kualitatif, maka data didapat </w:t>
      </w:r>
      <w:proofErr w:type="gramStart"/>
      <w:r w:rsidRPr="009E7737">
        <w:rPr>
          <w:sz w:val="23"/>
          <w:szCs w:val="23"/>
        </w:rPr>
        <w:t>akan</w:t>
      </w:r>
      <w:proofErr w:type="gramEnd"/>
      <w:r w:rsidRPr="009E7737">
        <w:rPr>
          <w:sz w:val="23"/>
          <w:szCs w:val="23"/>
        </w:rPr>
        <w:t xml:space="preserve"> lebih lengkap, lebih mendalam, kredibel dan bermakna, sehingga tujuan penilitian dapat tercapai.</w:t>
      </w:r>
    </w:p>
    <w:p w:rsidR="005D31B4" w:rsidRPr="00D43D34" w:rsidRDefault="005D31B4" w:rsidP="009678CF">
      <w:pPr>
        <w:ind w:firstLine="425"/>
        <w:jc w:val="both"/>
        <w:rPr>
          <w:sz w:val="23"/>
          <w:szCs w:val="23"/>
        </w:rPr>
      </w:pPr>
    </w:p>
    <w:p w:rsidR="009678CF" w:rsidRPr="008E5C46" w:rsidRDefault="009678CF" w:rsidP="009678CF">
      <w:pPr>
        <w:jc w:val="both"/>
        <w:rPr>
          <w:b/>
          <w:i/>
          <w:sz w:val="23"/>
          <w:szCs w:val="23"/>
        </w:rPr>
      </w:pPr>
      <w:r w:rsidRPr="008E5C46">
        <w:rPr>
          <w:b/>
          <w:i/>
          <w:sz w:val="23"/>
          <w:szCs w:val="23"/>
        </w:rPr>
        <w:t xml:space="preserve">Fokus Penelitian </w:t>
      </w:r>
    </w:p>
    <w:p w:rsidR="009E7737" w:rsidRPr="009E7737" w:rsidRDefault="009E7737" w:rsidP="009E7737">
      <w:pPr>
        <w:pStyle w:val="ListParagraph"/>
        <w:tabs>
          <w:tab w:val="left" w:pos="1418"/>
        </w:tabs>
        <w:spacing w:line="240" w:lineRule="auto"/>
        <w:ind w:left="0" w:firstLine="567"/>
        <w:jc w:val="both"/>
        <w:rPr>
          <w:rFonts w:ascii="Times New Roman" w:hAnsi="Times New Roman"/>
          <w:sz w:val="23"/>
          <w:szCs w:val="23"/>
        </w:rPr>
      </w:pPr>
      <w:proofErr w:type="gramStart"/>
      <w:r w:rsidRPr="009E7737">
        <w:rPr>
          <w:rFonts w:ascii="Times New Roman" w:hAnsi="Times New Roman"/>
          <w:sz w:val="23"/>
          <w:szCs w:val="23"/>
        </w:rPr>
        <w:t>Adapun yang menjadi fokus penelitian adalah Bagaimana bentuk Strategi Perencaan Program dari TVRI Kaltim dalam usaha Mempertahankan Eksistensi Sebagai Lembaga Penyiaran Publik agar tidak tertinggal oleh televisi komersil.</w:t>
      </w:r>
      <w:proofErr w:type="gramEnd"/>
      <w:r w:rsidRPr="009E7737">
        <w:rPr>
          <w:rFonts w:ascii="Times New Roman" w:hAnsi="Times New Roman"/>
          <w:sz w:val="23"/>
          <w:szCs w:val="23"/>
        </w:rPr>
        <w:t xml:space="preserve">  </w:t>
      </w:r>
    </w:p>
    <w:p w:rsidR="009E7737" w:rsidRPr="009E7737" w:rsidRDefault="009E7737" w:rsidP="00A26519">
      <w:pPr>
        <w:pStyle w:val="ListParagraph"/>
        <w:tabs>
          <w:tab w:val="left" w:pos="567"/>
        </w:tabs>
        <w:spacing w:line="240" w:lineRule="auto"/>
        <w:ind w:left="0"/>
        <w:jc w:val="both"/>
        <w:rPr>
          <w:rFonts w:ascii="Times New Roman" w:hAnsi="Times New Roman"/>
          <w:sz w:val="23"/>
          <w:szCs w:val="23"/>
        </w:rPr>
      </w:pPr>
      <w:r w:rsidRPr="009E7737">
        <w:rPr>
          <w:rFonts w:ascii="Times New Roman" w:hAnsi="Times New Roman"/>
          <w:sz w:val="23"/>
          <w:szCs w:val="23"/>
        </w:rPr>
        <w:t xml:space="preserve">Indikator – indikator dalam fokus penelitian ini </w:t>
      </w:r>
      <w:proofErr w:type="gramStart"/>
      <w:r w:rsidRPr="009E7737">
        <w:rPr>
          <w:rFonts w:ascii="Times New Roman" w:hAnsi="Times New Roman"/>
          <w:sz w:val="23"/>
          <w:szCs w:val="23"/>
        </w:rPr>
        <w:t>adalah :</w:t>
      </w:r>
      <w:proofErr w:type="gramEnd"/>
    </w:p>
    <w:p w:rsidR="009E7737" w:rsidRPr="009E7737" w:rsidRDefault="006B1DA2" w:rsidP="00A26519">
      <w:pPr>
        <w:pStyle w:val="ListParagraph"/>
        <w:numPr>
          <w:ilvl w:val="0"/>
          <w:numId w:val="2"/>
        </w:numPr>
        <w:tabs>
          <w:tab w:val="left" w:pos="284"/>
        </w:tabs>
        <w:spacing w:line="240" w:lineRule="auto"/>
        <w:ind w:left="0" w:firstLine="0"/>
        <w:jc w:val="both"/>
        <w:rPr>
          <w:rFonts w:ascii="Times New Roman" w:hAnsi="Times New Roman"/>
          <w:sz w:val="23"/>
          <w:szCs w:val="23"/>
        </w:rPr>
      </w:pPr>
      <w:r>
        <w:rPr>
          <w:rFonts w:ascii="Times New Roman" w:hAnsi="Times New Roman"/>
          <w:sz w:val="23"/>
          <w:szCs w:val="23"/>
        </w:rPr>
        <w:t>Produk Progra</w:t>
      </w:r>
      <w:r>
        <w:rPr>
          <w:rFonts w:ascii="Times New Roman" w:hAnsi="Times New Roman"/>
          <w:sz w:val="23"/>
          <w:szCs w:val="23"/>
          <w:lang w:val="id-ID"/>
        </w:rPr>
        <w:t>m</w:t>
      </w:r>
    </w:p>
    <w:p w:rsidR="009E7737" w:rsidRPr="009E7737" w:rsidRDefault="009E7737" w:rsidP="00A26519">
      <w:pPr>
        <w:pStyle w:val="ListParagraph"/>
        <w:numPr>
          <w:ilvl w:val="0"/>
          <w:numId w:val="2"/>
        </w:numPr>
        <w:spacing w:line="240" w:lineRule="auto"/>
        <w:ind w:left="284" w:hanging="284"/>
        <w:jc w:val="both"/>
        <w:rPr>
          <w:rFonts w:ascii="Times New Roman" w:hAnsi="Times New Roman"/>
          <w:sz w:val="23"/>
          <w:szCs w:val="23"/>
        </w:rPr>
      </w:pPr>
      <w:r w:rsidRPr="009E7737">
        <w:rPr>
          <w:rFonts w:ascii="Times New Roman" w:hAnsi="Times New Roman"/>
          <w:sz w:val="23"/>
          <w:szCs w:val="23"/>
        </w:rPr>
        <w:t>Nama Program</w:t>
      </w:r>
    </w:p>
    <w:p w:rsidR="009E7737" w:rsidRPr="009E7737" w:rsidRDefault="009E7737" w:rsidP="00A26519">
      <w:pPr>
        <w:pStyle w:val="ListParagraph"/>
        <w:numPr>
          <w:ilvl w:val="0"/>
          <w:numId w:val="2"/>
        </w:numPr>
        <w:tabs>
          <w:tab w:val="left" w:pos="284"/>
        </w:tabs>
        <w:spacing w:line="240" w:lineRule="auto"/>
        <w:ind w:left="567" w:hanging="567"/>
        <w:jc w:val="both"/>
        <w:rPr>
          <w:rFonts w:ascii="Times New Roman" w:hAnsi="Times New Roman"/>
          <w:sz w:val="23"/>
          <w:szCs w:val="23"/>
        </w:rPr>
      </w:pPr>
      <w:r w:rsidRPr="009E7737">
        <w:rPr>
          <w:rFonts w:ascii="Times New Roman" w:hAnsi="Times New Roman"/>
          <w:sz w:val="23"/>
          <w:szCs w:val="23"/>
        </w:rPr>
        <w:t>Kemasan Program</w:t>
      </w:r>
    </w:p>
    <w:p w:rsidR="00D11689" w:rsidRPr="006B1DA2" w:rsidRDefault="009E7737" w:rsidP="00A26519">
      <w:pPr>
        <w:pStyle w:val="ListParagraph"/>
        <w:numPr>
          <w:ilvl w:val="0"/>
          <w:numId w:val="2"/>
        </w:numPr>
        <w:spacing w:line="240" w:lineRule="auto"/>
        <w:ind w:left="284" w:hanging="284"/>
        <w:jc w:val="both"/>
        <w:rPr>
          <w:rFonts w:ascii="Times New Roman" w:hAnsi="Times New Roman"/>
          <w:sz w:val="23"/>
          <w:szCs w:val="23"/>
        </w:rPr>
      </w:pPr>
      <w:r w:rsidRPr="009E7737">
        <w:rPr>
          <w:rFonts w:ascii="Times New Roman" w:hAnsi="Times New Roman"/>
          <w:sz w:val="23"/>
          <w:szCs w:val="23"/>
        </w:rPr>
        <w:t>D</w:t>
      </w:r>
      <w:r w:rsidR="006B1DA2">
        <w:rPr>
          <w:rFonts w:ascii="Times New Roman" w:hAnsi="Times New Roman"/>
          <w:sz w:val="23"/>
          <w:szCs w:val="23"/>
        </w:rPr>
        <w:t>istribusi progra</w:t>
      </w:r>
      <w:r w:rsidR="006B1DA2">
        <w:rPr>
          <w:rFonts w:ascii="Times New Roman" w:hAnsi="Times New Roman"/>
          <w:sz w:val="23"/>
          <w:szCs w:val="23"/>
          <w:lang w:val="id-ID"/>
        </w:rPr>
        <w:t>m</w:t>
      </w:r>
    </w:p>
    <w:p w:rsidR="009678CF" w:rsidRPr="003E6FFE" w:rsidRDefault="009678CF" w:rsidP="009678CF">
      <w:pPr>
        <w:jc w:val="both"/>
        <w:rPr>
          <w:b/>
          <w:i/>
          <w:sz w:val="23"/>
          <w:szCs w:val="23"/>
        </w:rPr>
      </w:pPr>
      <w:r w:rsidRPr="003E6FFE">
        <w:rPr>
          <w:b/>
          <w:i/>
          <w:sz w:val="23"/>
          <w:szCs w:val="23"/>
        </w:rPr>
        <w:t>Jenis dan Sumber Data</w:t>
      </w:r>
    </w:p>
    <w:p w:rsidR="00727E08" w:rsidRPr="00727E08" w:rsidRDefault="00727E08" w:rsidP="003E6FFE">
      <w:pPr>
        <w:pStyle w:val="ListParagraph"/>
        <w:numPr>
          <w:ilvl w:val="0"/>
          <w:numId w:val="5"/>
        </w:numPr>
        <w:spacing w:line="240" w:lineRule="auto"/>
        <w:ind w:left="284" w:hanging="284"/>
        <w:rPr>
          <w:rFonts w:ascii="Times New Roman" w:hAnsi="Times New Roman"/>
          <w:sz w:val="23"/>
          <w:szCs w:val="23"/>
        </w:rPr>
      </w:pPr>
      <w:r w:rsidRPr="00727E08">
        <w:rPr>
          <w:rFonts w:ascii="Times New Roman" w:hAnsi="Times New Roman"/>
          <w:sz w:val="23"/>
          <w:szCs w:val="23"/>
        </w:rPr>
        <w:t>Data Primer</w:t>
      </w:r>
    </w:p>
    <w:p w:rsidR="00727E08" w:rsidRDefault="00727E08" w:rsidP="003E6FFE">
      <w:pPr>
        <w:pStyle w:val="ListParagraph"/>
        <w:spacing w:line="240" w:lineRule="auto"/>
        <w:ind w:left="284"/>
        <w:jc w:val="both"/>
        <w:rPr>
          <w:rFonts w:ascii="Times New Roman" w:hAnsi="Times New Roman"/>
          <w:sz w:val="23"/>
          <w:szCs w:val="23"/>
          <w:lang w:val="id-ID"/>
        </w:rPr>
      </w:pPr>
      <w:proofErr w:type="gramStart"/>
      <w:r w:rsidRPr="00727E08">
        <w:rPr>
          <w:rFonts w:ascii="Times New Roman" w:hAnsi="Times New Roman"/>
          <w:sz w:val="23"/>
          <w:szCs w:val="23"/>
        </w:rPr>
        <w:t>Data primer merupakan sumber data penelitian yang diperoleh secara langsung dari sumber asli (tidak melalui perantara).</w:t>
      </w:r>
      <w:proofErr w:type="gramEnd"/>
      <w:r w:rsidRPr="00727E08">
        <w:rPr>
          <w:rFonts w:ascii="Times New Roman" w:hAnsi="Times New Roman"/>
          <w:sz w:val="23"/>
          <w:szCs w:val="23"/>
        </w:rPr>
        <w:t xml:space="preserve"> </w:t>
      </w:r>
      <w:proofErr w:type="gramStart"/>
      <w:r w:rsidRPr="00727E08">
        <w:rPr>
          <w:rFonts w:ascii="Times New Roman" w:hAnsi="Times New Roman"/>
          <w:sz w:val="23"/>
          <w:szCs w:val="23"/>
        </w:rPr>
        <w:t>yang</w:t>
      </w:r>
      <w:proofErr w:type="gramEnd"/>
      <w:r w:rsidRPr="00727E08">
        <w:rPr>
          <w:rFonts w:ascii="Times New Roman" w:hAnsi="Times New Roman"/>
          <w:sz w:val="23"/>
          <w:szCs w:val="23"/>
        </w:rPr>
        <w:t xml:space="preserve"> menjadi data primer dalam penelitian ini adalah hasil wawancara dengan informan kunci</w:t>
      </w:r>
      <w:r w:rsidR="00D11689">
        <w:rPr>
          <w:rFonts w:ascii="Times New Roman" w:hAnsi="Times New Roman"/>
          <w:sz w:val="23"/>
          <w:szCs w:val="23"/>
          <w:lang w:val="id-ID"/>
        </w:rPr>
        <w:t xml:space="preserve"> dan informan pendukung</w:t>
      </w:r>
      <w:r w:rsidRPr="00727E08">
        <w:rPr>
          <w:rFonts w:ascii="Times New Roman" w:hAnsi="Times New Roman"/>
          <w:sz w:val="23"/>
          <w:szCs w:val="23"/>
        </w:rPr>
        <w:t>, berupa kata - kata dan jawaban yang diberikan.</w:t>
      </w:r>
    </w:p>
    <w:p w:rsidR="00727E08" w:rsidRPr="00727E08" w:rsidRDefault="00727E08" w:rsidP="003E6FFE">
      <w:pPr>
        <w:pStyle w:val="ListParagraph"/>
        <w:numPr>
          <w:ilvl w:val="0"/>
          <w:numId w:val="5"/>
        </w:numPr>
        <w:spacing w:after="0" w:line="240" w:lineRule="auto"/>
        <w:ind w:left="284" w:hanging="284"/>
        <w:jc w:val="both"/>
        <w:rPr>
          <w:rFonts w:ascii="Times New Roman" w:hAnsi="Times New Roman"/>
          <w:sz w:val="23"/>
          <w:szCs w:val="23"/>
          <w:lang w:val="id-ID"/>
        </w:rPr>
      </w:pPr>
      <w:r w:rsidRPr="00727E08">
        <w:rPr>
          <w:rFonts w:ascii="Times New Roman" w:hAnsi="Times New Roman"/>
          <w:sz w:val="23"/>
          <w:szCs w:val="23"/>
        </w:rPr>
        <w:t>Data Sekunder</w:t>
      </w:r>
    </w:p>
    <w:p w:rsidR="009678CF" w:rsidRDefault="00727E08" w:rsidP="003E6FFE">
      <w:pPr>
        <w:ind w:left="284"/>
        <w:jc w:val="both"/>
        <w:rPr>
          <w:sz w:val="23"/>
          <w:szCs w:val="23"/>
          <w:lang w:val="id-ID"/>
        </w:rPr>
      </w:pPr>
      <w:r w:rsidRPr="00727E08">
        <w:rPr>
          <w:sz w:val="23"/>
          <w:szCs w:val="23"/>
        </w:rPr>
        <w:t xml:space="preserve">Data sekunder merupakan data - data yang diperoleh dan dikumpulkan dari sumber - sumber lain. Data tersebut antara </w:t>
      </w:r>
      <w:proofErr w:type="gramStart"/>
      <w:r w:rsidRPr="00727E08">
        <w:rPr>
          <w:sz w:val="23"/>
          <w:szCs w:val="23"/>
        </w:rPr>
        <w:t>lain</w:t>
      </w:r>
      <w:proofErr w:type="gramEnd"/>
      <w:r w:rsidRPr="00727E08">
        <w:rPr>
          <w:sz w:val="23"/>
          <w:szCs w:val="23"/>
        </w:rPr>
        <w:t xml:space="preserve"> seperti dari buku - buku referensi yang terdapat di perpustakaan, baik perpustakaan Universitas, Fakultas maupun perpustakaan daerah, profil atau hasil penulisan yang relevan dengan penelitian ini.</w:t>
      </w:r>
    </w:p>
    <w:p w:rsidR="00D11689" w:rsidRPr="00D11689" w:rsidRDefault="00D11689" w:rsidP="00727E08">
      <w:pPr>
        <w:ind w:firstLine="426"/>
        <w:jc w:val="both"/>
        <w:rPr>
          <w:i/>
          <w:sz w:val="23"/>
          <w:szCs w:val="23"/>
          <w:lang w:val="id-ID"/>
        </w:rPr>
      </w:pPr>
    </w:p>
    <w:p w:rsidR="009678CF" w:rsidRPr="008E5C46" w:rsidRDefault="009678CF" w:rsidP="009678CF">
      <w:pPr>
        <w:jc w:val="both"/>
        <w:rPr>
          <w:b/>
          <w:i/>
          <w:sz w:val="23"/>
          <w:szCs w:val="23"/>
        </w:rPr>
      </w:pPr>
      <w:r w:rsidRPr="008E5C46">
        <w:rPr>
          <w:b/>
          <w:i/>
          <w:sz w:val="23"/>
          <w:szCs w:val="23"/>
        </w:rPr>
        <w:t>Teknik Pengumpulan Data</w:t>
      </w:r>
    </w:p>
    <w:p w:rsidR="009678CF" w:rsidRPr="00D43D34" w:rsidRDefault="009678CF" w:rsidP="00930B84">
      <w:pPr>
        <w:pStyle w:val="ListParagraph"/>
        <w:numPr>
          <w:ilvl w:val="0"/>
          <w:numId w:val="1"/>
        </w:numPr>
        <w:spacing w:after="0" w:line="240" w:lineRule="auto"/>
        <w:ind w:left="284" w:hanging="284"/>
        <w:jc w:val="both"/>
        <w:rPr>
          <w:rFonts w:ascii="Times New Roman" w:hAnsi="Times New Roman"/>
          <w:sz w:val="23"/>
          <w:szCs w:val="23"/>
        </w:rPr>
      </w:pPr>
      <w:r w:rsidRPr="00D43D34">
        <w:rPr>
          <w:rFonts w:ascii="Times New Roman" w:hAnsi="Times New Roman"/>
          <w:sz w:val="23"/>
          <w:szCs w:val="23"/>
          <w:lang w:val="id-ID"/>
        </w:rPr>
        <w:t xml:space="preserve">Observasi </w:t>
      </w:r>
    </w:p>
    <w:p w:rsidR="009678CF" w:rsidRPr="00D43D34" w:rsidRDefault="009678CF" w:rsidP="00930B84">
      <w:pPr>
        <w:pStyle w:val="ListParagraph"/>
        <w:numPr>
          <w:ilvl w:val="0"/>
          <w:numId w:val="1"/>
        </w:numPr>
        <w:spacing w:after="0" w:line="240" w:lineRule="auto"/>
        <w:ind w:left="284" w:hanging="284"/>
        <w:jc w:val="both"/>
        <w:rPr>
          <w:rFonts w:ascii="Times New Roman" w:hAnsi="Times New Roman"/>
          <w:sz w:val="23"/>
          <w:szCs w:val="23"/>
        </w:rPr>
      </w:pPr>
      <w:r w:rsidRPr="00D43D34">
        <w:rPr>
          <w:rFonts w:ascii="Times New Roman" w:hAnsi="Times New Roman"/>
          <w:sz w:val="23"/>
          <w:szCs w:val="23"/>
          <w:lang w:val="id-ID"/>
        </w:rPr>
        <w:t>Wawancara</w:t>
      </w:r>
    </w:p>
    <w:p w:rsidR="00CA1B3C" w:rsidRPr="00A26519" w:rsidRDefault="009678CF" w:rsidP="00CA1B3C">
      <w:pPr>
        <w:pStyle w:val="ListParagraph"/>
        <w:numPr>
          <w:ilvl w:val="0"/>
          <w:numId w:val="1"/>
        </w:numPr>
        <w:spacing w:after="0" w:line="240" w:lineRule="auto"/>
        <w:ind w:left="284" w:hanging="284"/>
        <w:jc w:val="both"/>
        <w:rPr>
          <w:rFonts w:ascii="Times New Roman" w:hAnsi="Times New Roman"/>
          <w:sz w:val="23"/>
          <w:szCs w:val="23"/>
        </w:rPr>
      </w:pPr>
      <w:r w:rsidRPr="00D43D34">
        <w:rPr>
          <w:rFonts w:ascii="Times New Roman" w:hAnsi="Times New Roman"/>
          <w:sz w:val="23"/>
          <w:szCs w:val="23"/>
          <w:lang w:val="id-ID"/>
        </w:rPr>
        <w:t xml:space="preserve">Dokumentasi </w:t>
      </w:r>
      <w:r>
        <w:rPr>
          <w:rFonts w:ascii="Times New Roman" w:hAnsi="Times New Roman"/>
          <w:sz w:val="23"/>
          <w:szCs w:val="23"/>
          <w:lang w:val="id-ID"/>
        </w:rPr>
        <w:br/>
      </w:r>
    </w:p>
    <w:p w:rsidR="009678CF" w:rsidRPr="008E5C46" w:rsidRDefault="009678CF" w:rsidP="009678CF">
      <w:pPr>
        <w:jc w:val="both"/>
        <w:rPr>
          <w:b/>
          <w:i/>
          <w:sz w:val="23"/>
          <w:szCs w:val="23"/>
        </w:rPr>
      </w:pPr>
      <w:r w:rsidRPr="008E5C46">
        <w:rPr>
          <w:b/>
          <w:i/>
          <w:sz w:val="23"/>
          <w:szCs w:val="23"/>
        </w:rPr>
        <w:t>Teknik Analisis Data</w:t>
      </w:r>
    </w:p>
    <w:p w:rsidR="009E7737" w:rsidRDefault="009E7737" w:rsidP="00727E08">
      <w:pPr>
        <w:pStyle w:val="ListParagraph"/>
        <w:tabs>
          <w:tab w:val="left" w:pos="1134"/>
        </w:tabs>
        <w:spacing w:line="240" w:lineRule="auto"/>
        <w:ind w:left="0" w:firstLine="567"/>
        <w:jc w:val="both"/>
        <w:rPr>
          <w:rFonts w:ascii="Times New Roman" w:hAnsi="Times New Roman"/>
          <w:sz w:val="23"/>
          <w:szCs w:val="23"/>
          <w:lang w:val="id-ID"/>
        </w:rPr>
      </w:pPr>
      <w:proofErr w:type="gramStart"/>
      <w:r w:rsidRPr="009E7737">
        <w:rPr>
          <w:rFonts w:ascii="Times New Roman" w:hAnsi="Times New Roman"/>
          <w:sz w:val="23"/>
          <w:szCs w:val="23"/>
        </w:rPr>
        <w:t xml:space="preserve">Analisis data dalam penelitian </w:t>
      </w:r>
      <w:r w:rsidR="002726FD">
        <w:rPr>
          <w:rFonts w:ascii="Times New Roman" w:hAnsi="Times New Roman"/>
          <w:sz w:val="23"/>
          <w:szCs w:val="23"/>
          <w:lang w:val="id-ID"/>
        </w:rPr>
        <w:t>ini menggunakan analisis data secara deskriptif yaitu dalam penelitian kualitatif, metode alanisis deskriptif ini bersifat memaparkan keadaan obyek atau subyek penelitian pada saat penelitian tersebut dilakukan sebagaimana adanya.</w:t>
      </w:r>
      <w:proofErr w:type="gramEnd"/>
    </w:p>
    <w:p w:rsidR="00A26519" w:rsidRDefault="00A26519" w:rsidP="00727E08">
      <w:pPr>
        <w:pStyle w:val="ListParagraph"/>
        <w:tabs>
          <w:tab w:val="left" w:pos="1134"/>
        </w:tabs>
        <w:spacing w:line="240" w:lineRule="auto"/>
        <w:ind w:left="0" w:firstLine="567"/>
        <w:jc w:val="both"/>
        <w:rPr>
          <w:rFonts w:ascii="Times New Roman" w:hAnsi="Times New Roman"/>
          <w:sz w:val="23"/>
          <w:szCs w:val="23"/>
          <w:lang w:val="id-ID"/>
        </w:rPr>
      </w:pPr>
    </w:p>
    <w:p w:rsidR="00A26519" w:rsidRPr="002726FD" w:rsidRDefault="00A26519" w:rsidP="00727E08">
      <w:pPr>
        <w:pStyle w:val="ListParagraph"/>
        <w:tabs>
          <w:tab w:val="left" w:pos="1134"/>
        </w:tabs>
        <w:spacing w:line="240" w:lineRule="auto"/>
        <w:ind w:left="0" w:firstLine="567"/>
        <w:jc w:val="both"/>
        <w:rPr>
          <w:rFonts w:ascii="Times New Roman" w:hAnsi="Times New Roman"/>
          <w:sz w:val="23"/>
          <w:szCs w:val="23"/>
          <w:lang w:val="id-ID"/>
        </w:rPr>
      </w:pPr>
    </w:p>
    <w:p w:rsidR="009E7737" w:rsidRPr="008E5C46" w:rsidRDefault="009E7737" w:rsidP="009E7737">
      <w:pPr>
        <w:jc w:val="both"/>
        <w:rPr>
          <w:b/>
          <w:i/>
          <w:sz w:val="23"/>
          <w:szCs w:val="23"/>
        </w:rPr>
      </w:pPr>
      <w:r>
        <w:rPr>
          <w:b/>
          <w:i/>
          <w:sz w:val="23"/>
          <w:szCs w:val="23"/>
          <w:lang w:val="id-ID"/>
        </w:rPr>
        <w:lastRenderedPageBreak/>
        <w:t xml:space="preserve">Jadwal </w:t>
      </w:r>
      <w:r w:rsidRPr="008E5C46">
        <w:rPr>
          <w:b/>
          <w:i/>
          <w:sz w:val="23"/>
          <w:szCs w:val="23"/>
        </w:rPr>
        <w:t xml:space="preserve">Penelitian </w:t>
      </w:r>
    </w:p>
    <w:p w:rsidR="006B1DA2" w:rsidRPr="006B1DA2" w:rsidRDefault="006B1DA2" w:rsidP="006B1DA2">
      <w:pPr>
        <w:pStyle w:val="ListParagraph"/>
        <w:tabs>
          <w:tab w:val="left" w:pos="1134"/>
        </w:tabs>
        <w:spacing w:after="0" w:line="240" w:lineRule="auto"/>
        <w:ind w:left="0" w:firstLine="567"/>
        <w:jc w:val="both"/>
        <w:rPr>
          <w:rFonts w:ascii="Times New Roman" w:hAnsi="Times New Roman"/>
          <w:sz w:val="23"/>
          <w:szCs w:val="23"/>
        </w:rPr>
      </w:pPr>
      <w:proofErr w:type="gramStart"/>
      <w:r w:rsidRPr="006B1DA2">
        <w:rPr>
          <w:rFonts w:ascii="Times New Roman" w:hAnsi="Times New Roman"/>
          <w:sz w:val="23"/>
          <w:szCs w:val="23"/>
        </w:rPr>
        <w:t>Penelitian ini disesuaikan dengan situasi dilapangan dan dengan persetujuan dari obyek yang bersangkutan.</w:t>
      </w:r>
      <w:proofErr w:type="gramEnd"/>
      <w:r w:rsidRPr="006B1DA2">
        <w:rPr>
          <w:rFonts w:ascii="Times New Roman" w:hAnsi="Times New Roman"/>
          <w:sz w:val="23"/>
          <w:szCs w:val="23"/>
        </w:rPr>
        <w:t xml:space="preserve"> </w:t>
      </w:r>
      <w:proofErr w:type="gramStart"/>
      <w:r w:rsidRPr="006B1DA2">
        <w:rPr>
          <w:rFonts w:ascii="Times New Roman" w:hAnsi="Times New Roman"/>
          <w:sz w:val="23"/>
          <w:szCs w:val="23"/>
        </w:rPr>
        <w:t>Adapun lokasi dari penelitian ini adalah bertempat di Lembaga Penyiaran Publik TVRI Kaltim (LPP TVRI Kaltim) yang berlokasi di jalan Jl. Ery Suparjan Sempaja Selatan Samarinda Utara.</w:t>
      </w:r>
      <w:proofErr w:type="gramEnd"/>
      <w:r w:rsidRPr="006B1DA2">
        <w:rPr>
          <w:rFonts w:ascii="Times New Roman" w:hAnsi="Times New Roman"/>
          <w:sz w:val="23"/>
          <w:szCs w:val="23"/>
        </w:rPr>
        <w:t xml:space="preserve"> </w:t>
      </w:r>
    </w:p>
    <w:p w:rsidR="00DD70D2" w:rsidRPr="00D43D34" w:rsidRDefault="00DD70D2" w:rsidP="009678CF">
      <w:pPr>
        <w:ind w:firstLine="357"/>
        <w:jc w:val="both"/>
        <w:rPr>
          <w:sz w:val="23"/>
          <w:szCs w:val="23"/>
        </w:rPr>
      </w:pPr>
    </w:p>
    <w:p w:rsidR="009678CF" w:rsidRPr="00D43D34" w:rsidRDefault="00A533AE" w:rsidP="009678CF">
      <w:pPr>
        <w:jc w:val="both"/>
        <w:rPr>
          <w:b/>
          <w:sz w:val="23"/>
          <w:szCs w:val="23"/>
        </w:rPr>
      </w:pPr>
      <w:r>
        <w:rPr>
          <w:b/>
          <w:sz w:val="23"/>
          <w:szCs w:val="23"/>
        </w:rPr>
        <w:t>Hasil Penelitian</w:t>
      </w:r>
    </w:p>
    <w:p w:rsidR="00821551" w:rsidRPr="006F4A98" w:rsidRDefault="00821551" w:rsidP="00821551">
      <w:pPr>
        <w:jc w:val="both"/>
        <w:rPr>
          <w:b/>
          <w:i/>
          <w:sz w:val="23"/>
          <w:szCs w:val="23"/>
        </w:rPr>
      </w:pPr>
      <w:r w:rsidRPr="006F4A98">
        <w:rPr>
          <w:b/>
          <w:i/>
          <w:sz w:val="23"/>
          <w:szCs w:val="23"/>
        </w:rPr>
        <w:t>Gambaran Umum TVRI Stasiun Kalimantan Timur</w:t>
      </w:r>
    </w:p>
    <w:p w:rsidR="00821551" w:rsidRPr="00386E33" w:rsidRDefault="00821551" w:rsidP="00821551">
      <w:pPr>
        <w:pStyle w:val="ListParagraph"/>
        <w:spacing w:line="240" w:lineRule="auto"/>
        <w:ind w:left="0" w:firstLine="567"/>
        <w:jc w:val="both"/>
        <w:rPr>
          <w:rFonts w:ascii="Times New Roman" w:hAnsi="Times New Roman"/>
          <w:sz w:val="23"/>
          <w:szCs w:val="23"/>
        </w:rPr>
      </w:pPr>
      <w:r w:rsidRPr="00386E33">
        <w:rPr>
          <w:rFonts w:ascii="Times New Roman" w:hAnsi="Times New Roman"/>
          <w:sz w:val="23"/>
          <w:szCs w:val="23"/>
        </w:rPr>
        <w:t xml:space="preserve">TVRI stasiun Kalimantan Timur, awalnya bernama TVRI Stasiun Samarinda, diresmikan pada tanggal 19 Januari 1993 oleh Presiden Soeharto. Lokasi kantor dan studio TVRI Stasiun Kaltim berada di atas bukit di daerah keluarahan sempaja, Samarinda dengan luas area sekitar </w:t>
      </w:r>
      <w:proofErr w:type="gramStart"/>
      <w:r w:rsidRPr="00386E33">
        <w:rPr>
          <w:rFonts w:ascii="Times New Roman" w:hAnsi="Times New Roman"/>
          <w:sz w:val="23"/>
          <w:szCs w:val="23"/>
        </w:rPr>
        <w:t>67.410  meter</w:t>
      </w:r>
      <w:proofErr w:type="gramEnd"/>
      <w:r w:rsidRPr="00386E33">
        <w:rPr>
          <w:rFonts w:ascii="Times New Roman" w:hAnsi="Times New Roman"/>
          <w:sz w:val="23"/>
          <w:szCs w:val="23"/>
        </w:rPr>
        <w:t xml:space="preserve"> persegi dengan keseluruhan luas bangunan (meliputi gedung utama / operasional 2 lantai kurang lebih 3.237 meter persegi).</w:t>
      </w:r>
    </w:p>
    <w:p w:rsidR="00821551" w:rsidRPr="00386E33" w:rsidRDefault="00821551" w:rsidP="00821551">
      <w:pPr>
        <w:pStyle w:val="ListParagraph"/>
        <w:spacing w:line="240" w:lineRule="auto"/>
        <w:ind w:left="0" w:firstLine="567"/>
        <w:jc w:val="both"/>
        <w:rPr>
          <w:rFonts w:ascii="Times New Roman" w:hAnsi="Times New Roman"/>
          <w:sz w:val="23"/>
          <w:szCs w:val="23"/>
        </w:rPr>
      </w:pPr>
      <w:proofErr w:type="gramStart"/>
      <w:r w:rsidRPr="00386E33">
        <w:rPr>
          <w:rFonts w:ascii="Times New Roman" w:hAnsi="Times New Roman"/>
          <w:sz w:val="23"/>
          <w:szCs w:val="23"/>
        </w:rPr>
        <w:t>TVRI Stasiun Kaltim adalah stasiun Balikpapan yang berlokasi di Gunung Pancur di Balikpapan.</w:t>
      </w:r>
      <w:proofErr w:type="gramEnd"/>
      <w:r w:rsidRPr="00386E33">
        <w:rPr>
          <w:rFonts w:ascii="Times New Roman" w:hAnsi="Times New Roman"/>
          <w:sz w:val="23"/>
          <w:szCs w:val="23"/>
        </w:rPr>
        <w:t xml:space="preserve"> Dengan adanya kebijakan pemerintah bahwa TVRI Stasiun penyiaran di daerah hendaknya berada di ibukota provinsi, maka pada tahun 1992, TVRI Stasiun Balikpapan pindah ke Samarinda dan menjadi </w:t>
      </w:r>
      <w:proofErr w:type="gramStart"/>
      <w:r w:rsidRPr="00386E33">
        <w:rPr>
          <w:rFonts w:ascii="Times New Roman" w:hAnsi="Times New Roman"/>
          <w:sz w:val="23"/>
          <w:szCs w:val="23"/>
        </w:rPr>
        <w:t>nama</w:t>
      </w:r>
      <w:proofErr w:type="gramEnd"/>
      <w:r w:rsidRPr="00386E33">
        <w:rPr>
          <w:rFonts w:ascii="Times New Roman" w:hAnsi="Times New Roman"/>
          <w:sz w:val="23"/>
          <w:szCs w:val="23"/>
        </w:rPr>
        <w:t xml:space="preserve"> TVRI Stasiun Samarinda. </w:t>
      </w:r>
    </w:p>
    <w:p w:rsidR="00821551" w:rsidRPr="00386E33" w:rsidRDefault="00821551" w:rsidP="00821551">
      <w:pPr>
        <w:pStyle w:val="ListParagraph"/>
        <w:spacing w:line="240" w:lineRule="auto"/>
        <w:ind w:left="0" w:firstLine="567"/>
        <w:jc w:val="both"/>
        <w:rPr>
          <w:rFonts w:ascii="Times New Roman" w:hAnsi="Times New Roman"/>
          <w:sz w:val="23"/>
          <w:szCs w:val="23"/>
        </w:rPr>
      </w:pPr>
      <w:r w:rsidRPr="00386E33">
        <w:rPr>
          <w:rFonts w:ascii="Times New Roman" w:hAnsi="Times New Roman"/>
          <w:sz w:val="23"/>
          <w:szCs w:val="23"/>
        </w:rPr>
        <w:t xml:space="preserve">Saat ini TVRI Stasiun Kalimantan Timur masuk dalam stasiun ber - Tipe A dengan melakukan </w:t>
      </w:r>
      <w:proofErr w:type="gramStart"/>
      <w:r w:rsidRPr="00386E33">
        <w:rPr>
          <w:rFonts w:ascii="Times New Roman" w:hAnsi="Times New Roman"/>
          <w:sz w:val="23"/>
          <w:szCs w:val="23"/>
        </w:rPr>
        <w:t>siaran  selama</w:t>
      </w:r>
      <w:proofErr w:type="gramEnd"/>
      <w:r w:rsidRPr="00386E33">
        <w:rPr>
          <w:rFonts w:ascii="Times New Roman" w:hAnsi="Times New Roman"/>
          <w:sz w:val="23"/>
          <w:szCs w:val="23"/>
        </w:rPr>
        <w:t xml:space="preserve"> 4 jam sehari. Sejak tahun 2008, siaran TVRI Kaltim mengudara selama 4 jam sehari setelah itu merelay siaran TVRI Pusat Jakarta. Siaran lokal dimulai pukul 16.00 sampai dengan 20.00 WITA, dengan menayangkan berbagai program, diantaranya Berita &amp; informasi, </w:t>
      </w:r>
      <w:r w:rsidRPr="00B969A1">
        <w:rPr>
          <w:rFonts w:ascii="Times New Roman" w:hAnsi="Times New Roman"/>
          <w:i/>
          <w:sz w:val="23"/>
          <w:szCs w:val="23"/>
        </w:rPr>
        <w:t>talkshow</w:t>
      </w:r>
      <w:r w:rsidRPr="00386E33">
        <w:rPr>
          <w:rFonts w:ascii="Times New Roman" w:hAnsi="Times New Roman"/>
          <w:sz w:val="23"/>
          <w:szCs w:val="23"/>
        </w:rPr>
        <w:t xml:space="preserve">, pendidikan, budaya, dan agama. </w:t>
      </w:r>
      <w:proofErr w:type="gramStart"/>
      <w:r w:rsidRPr="00386E33">
        <w:rPr>
          <w:rFonts w:ascii="Times New Roman" w:hAnsi="Times New Roman"/>
          <w:sz w:val="23"/>
          <w:szCs w:val="23"/>
        </w:rPr>
        <w:t xml:space="preserve">Selain memproduksi untuk tayangan lokal, TVRI Kaltim juga secara aktif melakukan pengiriman berita secara </w:t>
      </w:r>
      <w:r w:rsidRPr="00B969A1">
        <w:rPr>
          <w:rFonts w:ascii="Times New Roman" w:hAnsi="Times New Roman"/>
          <w:i/>
          <w:sz w:val="23"/>
          <w:szCs w:val="23"/>
        </w:rPr>
        <w:t>Live Cross</w:t>
      </w:r>
      <w:r w:rsidRPr="00386E33">
        <w:rPr>
          <w:rFonts w:ascii="Times New Roman" w:hAnsi="Times New Roman"/>
          <w:sz w:val="23"/>
          <w:szCs w:val="23"/>
        </w:rPr>
        <w:t xml:space="preserve"> ke TVRI Jakarta.</w:t>
      </w:r>
      <w:proofErr w:type="gramEnd"/>
    </w:p>
    <w:p w:rsidR="00B969A1" w:rsidRDefault="00821551" w:rsidP="00B969A1">
      <w:pPr>
        <w:pStyle w:val="ListParagraph"/>
        <w:spacing w:line="240" w:lineRule="auto"/>
        <w:ind w:left="0" w:firstLine="567"/>
        <w:jc w:val="both"/>
        <w:rPr>
          <w:rFonts w:ascii="Times New Roman" w:hAnsi="Times New Roman"/>
          <w:sz w:val="23"/>
          <w:szCs w:val="23"/>
          <w:lang w:val="id-ID"/>
        </w:rPr>
      </w:pPr>
      <w:r w:rsidRPr="00386E33">
        <w:rPr>
          <w:rFonts w:ascii="Times New Roman" w:hAnsi="Times New Roman"/>
          <w:sz w:val="23"/>
          <w:szCs w:val="23"/>
        </w:rPr>
        <w:t>Bagi masyarakat Kalimantan Timur yang tidak memiliki Parabola dapat melihat siaran TVRI Kaltim, menggunakan antena VHF maupun UHF di 13 stasiun transmisi yang tersebar di selur</w:t>
      </w:r>
      <w:r>
        <w:rPr>
          <w:rFonts w:ascii="Times New Roman" w:hAnsi="Times New Roman"/>
          <w:sz w:val="23"/>
          <w:szCs w:val="23"/>
        </w:rPr>
        <w:t xml:space="preserve">uh Kalimantan Timur. </w:t>
      </w:r>
      <w:r w:rsidRPr="00386E33">
        <w:rPr>
          <w:rFonts w:ascii="Times New Roman" w:hAnsi="Times New Roman"/>
          <w:sz w:val="23"/>
          <w:szCs w:val="23"/>
        </w:rPr>
        <w:t xml:space="preserve">Dengan siaran satelit TVRI Kaltim, maka konten siaran </w:t>
      </w:r>
      <w:proofErr w:type="gramStart"/>
      <w:r w:rsidRPr="00386E33">
        <w:rPr>
          <w:rFonts w:ascii="Times New Roman" w:hAnsi="Times New Roman"/>
          <w:sz w:val="23"/>
          <w:szCs w:val="23"/>
        </w:rPr>
        <w:t>akan</w:t>
      </w:r>
      <w:proofErr w:type="gramEnd"/>
      <w:r w:rsidRPr="00386E33">
        <w:rPr>
          <w:rFonts w:ascii="Times New Roman" w:hAnsi="Times New Roman"/>
          <w:sz w:val="23"/>
          <w:szCs w:val="23"/>
        </w:rPr>
        <w:t xml:space="preserve"> diarahkan secara merata ke 14 kabupaten / kota di Kaltim sebagai upaya pemerataan informasi keseluruh wilayah Kaltim. </w:t>
      </w:r>
    </w:p>
    <w:p w:rsidR="00821551" w:rsidRPr="00386E33" w:rsidRDefault="00821551" w:rsidP="00B969A1">
      <w:pPr>
        <w:pStyle w:val="ListParagraph"/>
        <w:spacing w:line="240" w:lineRule="auto"/>
        <w:ind w:left="0" w:firstLine="567"/>
        <w:jc w:val="both"/>
        <w:rPr>
          <w:rFonts w:ascii="Times New Roman" w:hAnsi="Times New Roman"/>
          <w:sz w:val="23"/>
          <w:szCs w:val="23"/>
        </w:rPr>
      </w:pPr>
      <w:proofErr w:type="gramStart"/>
      <w:r w:rsidRPr="00386E33">
        <w:rPr>
          <w:rFonts w:ascii="Times New Roman" w:hAnsi="Times New Roman"/>
          <w:sz w:val="23"/>
          <w:szCs w:val="23"/>
        </w:rPr>
        <w:t>Beberapa mata acara yang dirancang disesuaikan dengan keadaan sosial di Kalimantan Timur.</w:t>
      </w:r>
      <w:proofErr w:type="gramEnd"/>
      <w:r w:rsidRPr="00386E33">
        <w:rPr>
          <w:rFonts w:ascii="Times New Roman" w:hAnsi="Times New Roman"/>
          <w:sz w:val="23"/>
          <w:szCs w:val="23"/>
        </w:rPr>
        <w:t xml:space="preserve"> Sedangkan untuk program berita, TVRI Kaltim akan semakin meningkatkan kerjasama dengan pihak Humas / diskominfo setempat dalam hal </w:t>
      </w:r>
      <w:proofErr w:type="gramStart"/>
      <w:r w:rsidRPr="00386E33">
        <w:rPr>
          <w:rFonts w:ascii="Times New Roman" w:hAnsi="Times New Roman"/>
          <w:sz w:val="23"/>
          <w:szCs w:val="23"/>
        </w:rPr>
        <w:t>penyebar  luasaan</w:t>
      </w:r>
      <w:proofErr w:type="gramEnd"/>
      <w:r w:rsidRPr="00386E33">
        <w:rPr>
          <w:rFonts w:ascii="Times New Roman" w:hAnsi="Times New Roman"/>
          <w:sz w:val="23"/>
          <w:szCs w:val="23"/>
        </w:rPr>
        <w:t xml:space="preserve"> informasi berita dengan pengiriman berita dari daerah.</w:t>
      </w:r>
    </w:p>
    <w:p w:rsidR="00821551" w:rsidRDefault="00821551" w:rsidP="00821551">
      <w:pPr>
        <w:pStyle w:val="ListParagraph"/>
        <w:spacing w:line="240" w:lineRule="auto"/>
        <w:ind w:left="0" w:firstLine="567"/>
        <w:jc w:val="both"/>
        <w:rPr>
          <w:rFonts w:ascii="Times New Roman" w:hAnsi="Times New Roman"/>
          <w:sz w:val="23"/>
          <w:szCs w:val="23"/>
        </w:rPr>
      </w:pPr>
      <w:r w:rsidRPr="00386E33">
        <w:rPr>
          <w:rFonts w:ascii="Times New Roman" w:hAnsi="Times New Roman"/>
          <w:sz w:val="23"/>
          <w:szCs w:val="23"/>
        </w:rPr>
        <w:t xml:space="preserve">Dari sisi sumberdaya manusia, TVRI Kaltim memiliki karyawan sebanyak 175 orang, yang terbagi dalam 5 bidang, yaitu Bidang Berita, Bidang Program &amp; Pengembangan Usaha, Bidang Teknik, Bagian Keuangan, Bagian Umum &amp; SDM. </w:t>
      </w:r>
      <w:proofErr w:type="gramStart"/>
      <w:r w:rsidRPr="00386E33">
        <w:rPr>
          <w:rFonts w:ascii="Times New Roman" w:hAnsi="Times New Roman"/>
          <w:sz w:val="23"/>
          <w:szCs w:val="23"/>
        </w:rPr>
        <w:t>Untuk meningkatkan profesionalisme karyawan, TVRI Kaltim selalu mengirimkan peserta diklat ke Balai diklat TVRI di Jakarta.</w:t>
      </w:r>
      <w:proofErr w:type="gramEnd"/>
    </w:p>
    <w:p w:rsidR="00821551" w:rsidRDefault="00821551" w:rsidP="00821551">
      <w:pPr>
        <w:pStyle w:val="ListParagraph"/>
        <w:spacing w:line="240" w:lineRule="auto"/>
        <w:ind w:left="0" w:firstLine="567"/>
        <w:jc w:val="both"/>
        <w:rPr>
          <w:rFonts w:ascii="Times New Roman" w:hAnsi="Times New Roman"/>
          <w:sz w:val="23"/>
          <w:szCs w:val="23"/>
        </w:rPr>
      </w:pPr>
    </w:p>
    <w:p w:rsidR="00821551" w:rsidRPr="00821551" w:rsidRDefault="00821551" w:rsidP="00821551">
      <w:pPr>
        <w:pStyle w:val="ListParagraph"/>
        <w:spacing w:after="0" w:line="240" w:lineRule="auto"/>
        <w:ind w:left="0"/>
        <w:jc w:val="both"/>
        <w:rPr>
          <w:rFonts w:ascii="Times New Roman" w:hAnsi="Times New Roman"/>
          <w:i/>
          <w:sz w:val="23"/>
          <w:szCs w:val="23"/>
        </w:rPr>
      </w:pPr>
      <w:r w:rsidRPr="00821551">
        <w:rPr>
          <w:rFonts w:ascii="Times New Roman" w:hAnsi="Times New Roman"/>
          <w:b/>
          <w:i/>
          <w:sz w:val="23"/>
          <w:szCs w:val="23"/>
        </w:rPr>
        <w:lastRenderedPageBreak/>
        <w:t>Strategi TVRI Kaltim Dalam Mempertahankan Eksistensi Sebagai Lembaga Penyiaran Publik</w:t>
      </w:r>
    </w:p>
    <w:p w:rsidR="00821551" w:rsidRPr="006C074B" w:rsidRDefault="00821551" w:rsidP="00821551">
      <w:pPr>
        <w:pStyle w:val="ListParagraph"/>
        <w:spacing w:after="0" w:line="240" w:lineRule="auto"/>
        <w:ind w:left="0" w:firstLine="567"/>
        <w:jc w:val="both"/>
        <w:rPr>
          <w:rFonts w:ascii="Times New Roman" w:hAnsi="Times New Roman"/>
          <w:sz w:val="23"/>
          <w:szCs w:val="23"/>
        </w:rPr>
      </w:pPr>
      <w:r>
        <w:rPr>
          <w:rFonts w:ascii="Times New Roman" w:hAnsi="Times New Roman"/>
          <w:sz w:val="23"/>
          <w:szCs w:val="23"/>
        </w:rPr>
        <w:tab/>
      </w:r>
      <w:r w:rsidRPr="006C074B">
        <w:rPr>
          <w:rFonts w:ascii="Times New Roman" w:hAnsi="Times New Roman"/>
          <w:sz w:val="23"/>
          <w:szCs w:val="23"/>
        </w:rPr>
        <w:t>Menurut Kepala Seksi Program Bapak Jundro Daud</w:t>
      </w:r>
      <w:r w:rsidR="00164074">
        <w:rPr>
          <w:rFonts w:ascii="Times New Roman" w:hAnsi="Times New Roman"/>
          <w:sz w:val="23"/>
          <w:szCs w:val="23"/>
          <w:lang w:val="id-ID"/>
        </w:rPr>
        <w:t xml:space="preserve"> H</w:t>
      </w:r>
      <w:r w:rsidRPr="006C074B">
        <w:rPr>
          <w:rFonts w:ascii="Times New Roman" w:hAnsi="Times New Roman"/>
          <w:sz w:val="23"/>
          <w:szCs w:val="23"/>
        </w:rPr>
        <w:t>,</w:t>
      </w:r>
      <w:r w:rsidR="00164074">
        <w:rPr>
          <w:rFonts w:ascii="Times New Roman" w:hAnsi="Times New Roman"/>
          <w:sz w:val="23"/>
          <w:szCs w:val="23"/>
          <w:lang w:val="id-ID"/>
        </w:rPr>
        <w:t xml:space="preserve"> S.Kom M.Kom</w:t>
      </w:r>
      <w:r w:rsidRPr="006C074B">
        <w:rPr>
          <w:rFonts w:ascii="Times New Roman" w:hAnsi="Times New Roman"/>
          <w:sz w:val="23"/>
          <w:szCs w:val="23"/>
        </w:rPr>
        <w:t xml:space="preserve"> TVRI Kaltim sudah berupaya dalam melakukan strategi untuk menarik minat penonton dengan meningkatkan kualitas produksi, karena dengan meningkatkan kualitas produksi, strategi otomatis akan mengikuti. </w:t>
      </w:r>
      <w:proofErr w:type="gramStart"/>
      <w:r w:rsidRPr="006C074B">
        <w:rPr>
          <w:rFonts w:ascii="Times New Roman" w:hAnsi="Times New Roman"/>
          <w:sz w:val="23"/>
          <w:szCs w:val="23"/>
        </w:rPr>
        <w:t>Serta pihak TVRI Kaltim melibatkan masyarakat itu sendiri dalam program acara, sehingga masyarakat juga merasakan TVRI Kaltim benar – benar memberikan pelayanan untuk kepentingan masyarakat.</w:t>
      </w:r>
      <w:proofErr w:type="gramEnd"/>
    </w:p>
    <w:p w:rsidR="00821551" w:rsidRPr="00246FA9" w:rsidRDefault="00821551" w:rsidP="00246FA9">
      <w:pPr>
        <w:pStyle w:val="ListParagraph"/>
        <w:spacing w:after="0" w:line="240" w:lineRule="auto"/>
        <w:ind w:left="0" w:firstLine="567"/>
        <w:jc w:val="both"/>
        <w:rPr>
          <w:rFonts w:ascii="Times New Roman" w:hAnsi="Times New Roman"/>
          <w:sz w:val="23"/>
          <w:szCs w:val="23"/>
        </w:rPr>
      </w:pPr>
      <w:r w:rsidRPr="006C074B">
        <w:rPr>
          <w:rFonts w:ascii="Times New Roman" w:hAnsi="Times New Roman"/>
          <w:sz w:val="23"/>
          <w:szCs w:val="23"/>
        </w:rPr>
        <w:t xml:space="preserve">Pihak TVRI Kaltim belum pernah melakukan riset secara ilmiah untuk mengetahui jumlah penonton pada program acara, ini menyebabkan TVRI Kaltim belum mengetahui secara pasti tingkat kenaikan ataupun penurunan pada jumlah penonton, namun dari pihak TVRI Kaltim telah mengadakan sarana bagi masyarakat untuk menyampaikan kritik dan saran melalui telepon interaktif, pesan singkat atau juga email. </w:t>
      </w:r>
      <w:proofErr w:type="gramStart"/>
      <w:r w:rsidRPr="006C074B">
        <w:rPr>
          <w:rFonts w:ascii="Times New Roman" w:hAnsi="Times New Roman"/>
          <w:sz w:val="23"/>
          <w:szCs w:val="23"/>
        </w:rPr>
        <w:t>Melalui sarana ini TVRI Kaltim dapat mengetahui acara program tersebut mengalami kenaikan atau penurunan.</w:t>
      </w:r>
      <w:proofErr w:type="gramEnd"/>
      <w:r w:rsidRPr="00246FA9">
        <w:rPr>
          <w:rFonts w:ascii="Times New Roman" w:hAnsi="Times New Roman"/>
          <w:sz w:val="23"/>
          <w:szCs w:val="23"/>
        </w:rPr>
        <w:t xml:space="preserve"> </w:t>
      </w:r>
    </w:p>
    <w:p w:rsidR="00821551" w:rsidRPr="006C074B" w:rsidRDefault="00821551" w:rsidP="00821551">
      <w:pPr>
        <w:pStyle w:val="ListParagraph"/>
        <w:spacing w:after="0" w:line="240" w:lineRule="auto"/>
        <w:ind w:left="0" w:firstLine="567"/>
        <w:jc w:val="both"/>
        <w:rPr>
          <w:rFonts w:ascii="Times New Roman" w:hAnsi="Times New Roman"/>
          <w:sz w:val="23"/>
          <w:szCs w:val="23"/>
        </w:rPr>
      </w:pPr>
      <w:r w:rsidRPr="006C074B">
        <w:rPr>
          <w:rFonts w:ascii="Times New Roman" w:hAnsi="Times New Roman"/>
          <w:sz w:val="23"/>
          <w:szCs w:val="23"/>
        </w:rPr>
        <w:t xml:space="preserve">Dalam M.A, Morissan mengatakan kemasan program merupakan salah satu elemen dalam penunjang keberhasilan suatu program, karena masyarakat juga lebih tertarik dengan stasiun televisi komersil penyebabnya adalah dari segi kemasan maupun dari segi konsep memang lebih menarik. </w:t>
      </w:r>
      <w:proofErr w:type="gramStart"/>
      <w:r w:rsidRPr="006C074B">
        <w:rPr>
          <w:rFonts w:ascii="Times New Roman" w:hAnsi="Times New Roman"/>
          <w:sz w:val="23"/>
          <w:szCs w:val="23"/>
        </w:rPr>
        <w:t>Namun dari hasil wawancara kepada pihak TVRI Kaltim bertentangan dengan teori strategi perencanaan program yang dikatakan oleh M.A, Morissan.</w:t>
      </w:r>
      <w:proofErr w:type="gramEnd"/>
      <w:r w:rsidRPr="006C074B">
        <w:rPr>
          <w:rFonts w:ascii="Times New Roman" w:hAnsi="Times New Roman"/>
          <w:sz w:val="23"/>
          <w:szCs w:val="23"/>
        </w:rPr>
        <w:t xml:space="preserve"> </w:t>
      </w:r>
      <w:proofErr w:type="gramStart"/>
      <w:r w:rsidRPr="006C074B">
        <w:rPr>
          <w:rFonts w:ascii="Times New Roman" w:hAnsi="Times New Roman"/>
          <w:sz w:val="23"/>
          <w:szCs w:val="23"/>
        </w:rPr>
        <w:t>Bagi pihak TVRI Kaltim yang lebih diutamakan adalah isi, konten, dan tema dari program acara sebagai indikator keberhasilan program acara.</w:t>
      </w:r>
      <w:proofErr w:type="gramEnd"/>
    </w:p>
    <w:p w:rsidR="00821551" w:rsidRPr="006C074B" w:rsidRDefault="00821551" w:rsidP="00821551">
      <w:pPr>
        <w:pStyle w:val="ListParagraph"/>
        <w:spacing w:after="0" w:line="240" w:lineRule="auto"/>
        <w:ind w:left="0" w:firstLine="567"/>
        <w:jc w:val="both"/>
        <w:rPr>
          <w:rFonts w:ascii="Times New Roman" w:hAnsi="Times New Roman"/>
          <w:sz w:val="23"/>
          <w:szCs w:val="23"/>
        </w:rPr>
      </w:pPr>
      <w:r w:rsidRPr="006C074B">
        <w:rPr>
          <w:rFonts w:ascii="Times New Roman" w:hAnsi="Times New Roman"/>
          <w:sz w:val="23"/>
          <w:szCs w:val="23"/>
        </w:rPr>
        <w:t xml:space="preserve">TVRI Kaltim sendiri belum ada ketentuan secara pasti untuk pembaharuan dekorasi di studio, terakhir pembaharuan studio TVRI Kaltim dilakukan pada awal tahun 2016, dan pada awal tahun 2018 mengadakan perubahan dekorasi studio 1 secara menyeluruh. </w:t>
      </w:r>
      <w:proofErr w:type="gramStart"/>
      <w:r w:rsidRPr="006C074B">
        <w:rPr>
          <w:rFonts w:ascii="Times New Roman" w:hAnsi="Times New Roman"/>
          <w:sz w:val="23"/>
          <w:szCs w:val="23"/>
        </w:rPr>
        <w:t>Artinya selama satu tahun pada tahun 2017, kemasan program yakni dekorasi studio tidak pernah mengalami perubahan yang berarti.</w:t>
      </w:r>
      <w:proofErr w:type="gramEnd"/>
    </w:p>
    <w:p w:rsidR="00821551" w:rsidRPr="006C074B" w:rsidRDefault="00821551" w:rsidP="00821551">
      <w:pPr>
        <w:pStyle w:val="ListParagraph"/>
        <w:spacing w:after="0" w:line="240" w:lineRule="auto"/>
        <w:ind w:left="0" w:firstLine="567"/>
        <w:jc w:val="both"/>
        <w:rPr>
          <w:rFonts w:ascii="Times New Roman" w:hAnsi="Times New Roman"/>
          <w:sz w:val="23"/>
          <w:szCs w:val="23"/>
        </w:rPr>
      </w:pPr>
      <w:r w:rsidRPr="006C074B">
        <w:rPr>
          <w:rFonts w:ascii="Times New Roman" w:hAnsi="Times New Roman"/>
          <w:sz w:val="23"/>
          <w:szCs w:val="23"/>
        </w:rPr>
        <w:t xml:space="preserve">Berdasarkan hasil wawancara dan pengamatan, masyarakat lebih menyaksikan televisi lain karena di TVRI Kaltim belum ada program acara debat seperti yang ada ditayangkan stasiun televisi lain, dan salah satu masyarakat juga mengatakan bahwa TVRI Kaltim kurang menanyangkan siaran langsung acara sepak bola. </w:t>
      </w:r>
      <w:proofErr w:type="gramStart"/>
      <w:r w:rsidRPr="006C074B">
        <w:rPr>
          <w:rFonts w:ascii="Times New Roman" w:hAnsi="Times New Roman"/>
          <w:sz w:val="23"/>
          <w:szCs w:val="23"/>
        </w:rPr>
        <w:t>Jadi dapat disimpulkan bahwa ketertarikan masyarakat untuk menyaksikan suatu program acara yang ditayangkan oleh TVRI Kaltim juga tergantung dari bervariasinya program acara, serta kemasan program acara yang disajikan.</w:t>
      </w:r>
      <w:proofErr w:type="gramEnd"/>
      <w:r w:rsidRPr="006C074B">
        <w:rPr>
          <w:rFonts w:ascii="Times New Roman" w:hAnsi="Times New Roman"/>
          <w:sz w:val="23"/>
          <w:szCs w:val="23"/>
        </w:rPr>
        <w:t xml:space="preserve"> </w:t>
      </w:r>
    </w:p>
    <w:p w:rsidR="00821551" w:rsidRPr="006C074B" w:rsidRDefault="00821551" w:rsidP="00821551">
      <w:pPr>
        <w:ind w:firstLine="567"/>
        <w:jc w:val="both"/>
        <w:rPr>
          <w:sz w:val="23"/>
          <w:szCs w:val="23"/>
        </w:rPr>
      </w:pPr>
      <w:proofErr w:type="gramStart"/>
      <w:r w:rsidRPr="006C074B">
        <w:rPr>
          <w:sz w:val="23"/>
          <w:szCs w:val="23"/>
        </w:rPr>
        <w:t>Bagi pihak TVRI Kaltim, dengan status kelembagaannya sebagai lembaga penyiaran publik, dirasa sangat membantu karena mendapatkan anggaran operasional dari APBD untuk daerah.</w:t>
      </w:r>
      <w:proofErr w:type="gramEnd"/>
      <w:r w:rsidRPr="006C074B">
        <w:rPr>
          <w:sz w:val="23"/>
          <w:szCs w:val="23"/>
        </w:rPr>
        <w:t xml:space="preserve"> Dengan dana operasional tersebut, seharusnya dapat mempermudah TVRI Kaltim dalam meningkatkan serta mengoptimalkan strategi perencanaan program, dengan melakukan pembaharuan </w:t>
      </w:r>
      <w:r w:rsidRPr="006C074B">
        <w:rPr>
          <w:sz w:val="23"/>
          <w:szCs w:val="23"/>
        </w:rPr>
        <w:lastRenderedPageBreak/>
        <w:t>dekorasi studio secara berkala, agar program yang dihasilkan dapat menarik dann meningkatkan kembali minat penonton terhadap TVRI Kaltim.</w:t>
      </w:r>
    </w:p>
    <w:p w:rsidR="00821551" w:rsidRPr="006C074B" w:rsidRDefault="00821551" w:rsidP="00821551">
      <w:pPr>
        <w:pStyle w:val="ListParagraph"/>
        <w:spacing w:line="240" w:lineRule="auto"/>
        <w:ind w:left="0" w:firstLine="567"/>
        <w:jc w:val="both"/>
        <w:rPr>
          <w:rFonts w:ascii="Times New Roman" w:hAnsi="Times New Roman"/>
          <w:sz w:val="23"/>
          <w:szCs w:val="23"/>
        </w:rPr>
      </w:pPr>
      <w:r w:rsidRPr="006C074B">
        <w:rPr>
          <w:rFonts w:ascii="Times New Roman" w:hAnsi="Times New Roman"/>
          <w:sz w:val="23"/>
          <w:szCs w:val="23"/>
        </w:rPr>
        <w:t xml:space="preserve">Dirasa masih kurangnya minat penonton terhadap TVRI Kaltim yang berarti eksistensi TVRI Kaltim masih dirasa minim yang disebabkan berbagai faktor salah satunya ialah semakin pesatnya perkembangan media penyiaran dan TVRI Kaltim belum maksimal untuk mengimbanginya, membuat masyarakat beralih ke stasiun televisi komersil yang memang lebih menarik dari segi konsep maupun kemasan. </w:t>
      </w:r>
      <w:proofErr w:type="gramStart"/>
      <w:r w:rsidRPr="006C074B">
        <w:rPr>
          <w:rFonts w:ascii="Times New Roman" w:hAnsi="Times New Roman"/>
          <w:sz w:val="23"/>
          <w:szCs w:val="23"/>
        </w:rPr>
        <w:t>Tetapi sebagai televisi publik ditengah televisi komersil, memang TVRI Kaltim masih eksis dikarenakan hanya TVRI Kaltim sebagai televisi dengan status kelembagaan sebagai lembaga penyiatan publik.</w:t>
      </w:r>
      <w:proofErr w:type="gramEnd"/>
      <w:r w:rsidRPr="006C074B">
        <w:rPr>
          <w:rFonts w:ascii="Times New Roman" w:hAnsi="Times New Roman"/>
          <w:sz w:val="23"/>
          <w:szCs w:val="23"/>
        </w:rPr>
        <w:t xml:space="preserve"> </w:t>
      </w:r>
      <w:proofErr w:type="gramStart"/>
      <w:r w:rsidRPr="006C074B">
        <w:rPr>
          <w:rFonts w:ascii="Times New Roman" w:hAnsi="Times New Roman"/>
          <w:sz w:val="23"/>
          <w:szCs w:val="23"/>
        </w:rPr>
        <w:t>Maka, disini peneliti mengusulkan strategi perencanaan program yang terdapat beberapa elemen yang kiranya dapat dilakukan TVRI Kaltim untuk mengoptimalkan program acara sehingga menjadi lebih menarik.</w:t>
      </w:r>
      <w:proofErr w:type="gramEnd"/>
      <w:r w:rsidRPr="006C074B">
        <w:rPr>
          <w:rFonts w:ascii="Times New Roman" w:hAnsi="Times New Roman"/>
          <w:sz w:val="23"/>
          <w:szCs w:val="23"/>
        </w:rPr>
        <w:t xml:space="preserve"> </w:t>
      </w:r>
      <w:proofErr w:type="gramStart"/>
      <w:r w:rsidRPr="006C074B">
        <w:rPr>
          <w:rFonts w:ascii="Times New Roman" w:hAnsi="Times New Roman"/>
          <w:sz w:val="23"/>
          <w:szCs w:val="23"/>
        </w:rPr>
        <w:t>Dari faktor – faktor kelemahan tersebut dirasa perlu untuk TVRI Kaltim mulai berbenah dalam hal strategi mempertahankan eksistensi.</w:t>
      </w:r>
      <w:proofErr w:type="gramEnd"/>
    </w:p>
    <w:p w:rsidR="00821551" w:rsidRDefault="00821551" w:rsidP="00821551">
      <w:pPr>
        <w:pStyle w:val="ListParagraph"/>
        <w:spacing w:after="0" w:line="240" w:lineRule="auto"/>
        <w:ind w:left="0" w:firstLine="567"/>
        <w:jc w:val="both"/>
        <w:rPr>
          <w:rFonts w:ascii="Times New Roman" w:hAnsi="Times New Roman"/>
          <w:sz w:val="23"/>
          <w:szCs w:val="23"/>
        </w:rPr>
      </w:pPr>
      <w:r w:rsidRPr="006C074B">
        <w:rPr>
          <w:rFonts w:ascii="Times New Roman" w:hAnsi="Times New Roman"/>
          <w:sz w:val="23"/>
          <w:szCs w:val="23"/>
        </w:rPr>
        <w:t xml:space="preserve">Untuk itu diperlukannya strategi perencanaan program di TVRI Kaltim sebagai salah satu elemen keberhasilan suatu program acara, agar dapat mengoptimalkan kekuatan program acara, </w:t>
      </w:r>
      <w:proofErr w:type="gramStart"/>
      <w:r w:rsidRPr="006C074B">
        <w:rPr>
          <w:rFonts w:ascii="Times New Roman" w:hAnsi="Times New Roman"/>
          <w:sz w:val="23"/>
          <w:szCs w:val="23"/>
        </w:rPr>
        <w:t>serta</w:t>
      </w:r>
      <w:proofErr w:type="gramEnd"/>
      <w:r w:rsidRPr="006C074B">
        <w:rPr>
          <w:rFonts w:ascii="Times New Roman" w:hAnsi="Times New Roman"/>
          <w:sz w:val="23"/>
          <w:szCs w:val="23"/>
        </w:rPr>
        <w:t xml:space="preserve"> menghadapi ancaman dalam persaingan industri pertelevisian. Strategi tersebut ialah bagaimana perencanaan program yang meliputi produk program, nama program, kemasan program dan distribusi program, sebagai salah satu alat ukur untuk keberhasilan suatu program acara, sehingga dengan adanya strategi tersebut diharapkan TVRI Kaltim dapat menghasilkan program acara yang tidak kalah menarik dengan televisi swasta, dan dengan kelebihannya sebagai televisi publik yakni independen, netral dan tidak komersial.</w:t>
      </w:r>
    </w:p>
    <w:p w:rsidR="00821551" w:rsidRPr="006C074B" w:rsidRDefault="00821551" w:rsidP="00821551">
      <w:pPr>
        <w:pStyle w:val="ListParagraph"/>
        <w:spacing w:after="0" w:line="240" w:lineRule="auto"/>
        <w:ind w:left="0" w:firstLine="567"/>
        <w:jc w:val="both"/>
        <w:rPr>
          <w:rFonts w:ascii="Times New Roman" w:hAnsi="Times New Roman"/>
          <w:sz w:val="23"/>
          <w:szCs w:val="23"/>
        </w:rPr>
      </w:pPr>
    </w:p>
    <w:p w:rsidR="00821551" w:rsidRPr="003E6FFE" w:rsidRDefault="00821551" w:rsidP="00821551">
      <w:pPr>
        <w:jc w:val="both"/>
        <w:rPr>
          <w:i/>
          <w:sz w:val="23"/>
          <w:szCs w:val="23"/>
        </w:rPr>
      </w:pPr>
      <w:r w:rsidRPr="003E6FFE">
        <w:rPr>
          <w:b/>
          <w:i/>
          <w:sz w:val="23"/>
          <w:szCs w:val="23"/>
        </w:rPr>
        <w:t>Strategi Perencanaan Program</w:t>
      </w:r>
    </w:p>
    <w:p w:rsidR="00821551" w:rsidRPr="006C074B" w:rsidRDefault="00821551" w:rsidP="00821551">
      <w:pPr>
        <w:pStyle w:val="ListParagraph"/>
        <w:spacing w:line="240" w:lineRule="auto"/>
        <w:ind w:left="0" w:firstLine="567"/>
        <w:jc w:val="both"/>
        <w:rPr>
          <w:rFonts w:ascii="Times New Roman" w:hAnsi="Times New Roman"/>
          <w:sz w:val="23"/>
          <w:szCs w:val="23"/>
        </w:rPr>
      </w:pPr>
      <w:r w:rsidRPr="006C074B">
        <w:rPr>
          <w:rFonts w:ascii="Times New Roman" w:hAnsi="Times New Roman"/>
          <w:sz w:val="23"/>
          <w:szCs w:val="23"/>
        </w:rPr>
        <w:t xml:space="preserve">Sebagaimana dikemukakan Pringle Star dan rekannya dalam M.A. Morissan (2008:274) mengenai perencanaan program bahwa: </w:t>
      </w:r>
      <w:r w:rsidRPr="006C074B">
        <w:rPr>
          <w:rFonts w:ascii="Times New Roman" w:hAnsi="Times New Roman"/>
          <w:i/>
          <w:sz w:val="23"/>
          <w:szCs w:val="23"/>
        </w:rPr>
        <w:t>Program planning involves the development of short</w:t>
      </w:r>
      <w:proofErr w:type="gramStart"/>
      <w:r w:rsidRPr="006C074B">
        <w:rPr>
          <w:rFonts w:ascii="Times New Roman" w:hAnsi="Times New Roman"/>
          <w:i/>
          <w:sz w:val="23"/>
          <w:szCs w:val="23"/>
        </w:rPr>
        <w:t>,medium</w:t>
      </w:r>
      <w:proofErr w:type="gramEnd"/>
      <w:r w:rsidRPr="006C074B">
        <w:rPr>
          <w:rFonts w:ascii="Times New Roman" w:hAnsi="Times New Roman"/>
          <w:i/>
          <w:sz w:val="23"/>
          <w:szCs w:val="23"/>
        </w:rPr>
        <w:t xml:space="preserve">, and long range plans to permit the station to attain its programming and financial objectives. </w:t>
      </w:r>
      <w:proofErr w:type="gramStart"/>
      <w:r w:rsidRPr="006C074B">
        <w:rPr>
          <w:rFonts w:ascii="Times New Roman" w:hAnsi="Times New Roman"/>
          <w:sz w:val="23"/>
          <w:szCs w:val="23"/>
        </w:rPr>
        <w:t>Ini berarti bahwa perencanaan program mencakup pekerjaan mempersiapkan rencana jangka panjang yang memungkinkan stasiun penyiaran untuk mendapatkan tujuan program dan tujuan keuangannya.</w:t>
      </w:r>
      <w:proofErr w:type="gramEnd"/>
      <w:r w:rsidRPr="006C074B">
        <w:rPr>
          <w:rFonts w:ascii="Times New Roman" w:hAnsi="Times New Roman"/>
          <w:sz w:val="23"/>
          <w:szCs w:val="23"/>
        </w:rPr>
        <w:t xml:space="preserve"> Pada stasiun televisi, perencanaan program diarahkan pada produksi program yaitu program </w:t>
      </w:r>
      <w:proofErr w:type="gramStart"/>
      <w:r w:rsidRPr="006C074B">
        <w:rPr>
          <w:rFonts w:ascii="Times New Roman" w:hAnsi="Times New Roman"/>
          <w:sz w:val="23"/>
          <w:szCs w:val="23"/>
        </w:rPr>
        <w:t>apa</w:t>
      </w:r>
      <w:proofErr w:type="gramEnd"/>
      <w:r w:rsidRPr="006C074B">
        <w:rPr>
          <w:rFonts w:ascii="Times New Roman" w:hAnsi="Times New Roman"/>
          <w:sz w:val="23"/>
          <w:szCs w:val="23"/>
        </w:rPr>
        <w:t xml:space="preserve"> yang akan diproduksi, pemilihan program dan penjadwalan program untuk menarik sebanyak mungkin audien yang tersedia pada waktu tertentu. </w:t>
      </w:r>
    </w:p>
    <w:p w:rsidR="00821551" w:rsidRPr="00821551" w:rsidRDefault="00821551" w:rsidP="00821551">
      <w:pPr>
        <w:pStyle w:val="ListParagraph"/>
        <w:spacing w:line="240" w:lineRule="auto"/>
        <w:ind w:left="0" w:firstLine="567"/>
        <w:jc w:val="both"/>
        <w:rPr>
          <w:rFonts w:ascii="Times New Roman" w:hAnsi="Times New Roman"/>
          <w:sz w:val="23"/>
          <w:szCs w:val="23"/>
          <w:lang w:val="id-ID"/>
        </w:rPr>
      </w:pPr>
      <w:r w:rsidRPr="006C074B">
        <w:rPr>
          <w:rFonts w:ascii="Times New Roman" w:hAnsi="Times New Roman"/>
          <w:sz w:val="23"/>
          <w:szCs w:val="23"/>
        </w:rPr>
        <w:t xml:space="preserve">Dalam perencanaan program terdapat bauran program yang menjadi salah satu konsep dalam strategi program pada media penyiaran, yang terdiri atas produk program, </w:t>
      </w:r>
      <w:proofErr w:type="gramStart"/>
      <w:r w:rsidRPr="006C074B">
        <w:rPr>
          <w:rFonts w:ascii="Times New Roman" w:hAnsi="Times New Roman"/>
          <w:sz w:val="23"/>
          <w:szCs w:val="23"/>
        </w:rPr>
        <w:t>nama</w:t>
      </w:r>
      <w:proofErr w:type="gramEnd"/>
      <w:r w:rsidRPr="006C074B">
        <w:rPr>
          <w:rFonts w:ascii="Times New Roman" w:hAnsi="Times New Roman"/>
          <w:sz w:val="23"/>
          <w:szCs w:val="23"/>
        </w:rPr>
        <w:t xml:space="preserve"> program, kemasan program, dan distribusi program. </w:t>
      </w:r>
      <w:proofErr w:type="gramStart"/>
      <w:r w:rsidRPr="006C074B">
        <w:rPr>
          <w:rFonts w:ascii="Times New Roman" w:hAnsi="Times New Roman"/>
          <w:sz w:val="23"/>
          <w:szCs w:val="23"/>
        </w:rPr>
        <w:t>Berikut penjelasan dari keempat elemen dalam bauran program untuk mengetahui bagaimana peran masing - masing elemen dalam perencanaan dan strategi program yang mampu mendukung keberhasilan program.</w:t>
      </w:r>
      <w:proofErr w:type="gramEnd"/>
    </w:p>
    <w:p w:rsidR="00821551" w:rsidRPr="00821551" w:rsidRDefault="00821551" w:rsidP="00821551">
      <w:pPr>
        <w:spacing w:before="240"/>
        <w:jc w:val="both"/>
        <w:rPr>
          <w:i/>
          <w:sz w:val="23"/>
          <w:szCs w:val="23"/>
        </w:rPr>
      </w:pPr>
      <w:r w:rsidRPr="00821551">
        <w:rPr>
          <w:b/>
          <w:i/>
          <w:sz w:val="23"/>
          <w:szCs w:val="23"/>
        </w:rPr>
        <w:lastRenderedPageBreak/>
        <w:t>Produk Program</w:t>
      </w:r>
    </w:p>
    <w:p w:rsidR="00821551" w:rsidRPr="006C074B" w:rsidRDefault="00821551" w:rsidP="00821551">
      <w:pPr>
        <w:pStyle w:val="ListParagraph"/>
        <w:spacing w:after="0" w:line="240" w:lineRule="auto"/>
        <w:ind w:left="0" w:firstLine="567"/>
        <w:jc w:val="both"/>
        <w:rPr>
          <w:rFonts w:ascii="Times New Roman" w:hAnsi="Times New Roman"/>
          <w:sz w:val="23"/>
          <w:szCs w:val="23"/>
        </w:rPr>
      </w:pPr>
      <w:r w:rsidRPr="006C074B">
        <w:rPr>
          <w:rFonts w:ascii="Times New Roman" w:hAnsi="Times New Roman"/>
          <w:sz w:val="23"/>
          <w:szCs w:val="23"/>
        </w:rPr>
        <w:t xml:space="preserve">Dalam M.A, Morissan (2008:281) Produk Program yaitu, program itu sendiri yang dipilih haruslah yang bagus dan diharapkan </w:t>
      </w:r>
      <w:proofErr w:type="gramStart"/>
      <w:r w:rsidRPr="006C074B">
        <w:rPr>
          <w:rFonts w:ascii="Times New Roman" w:hAnsi="Times New Roman"/>
          <w:sz w:val="23"/>
          <w:szCs w:val="23"/>
        </w:rPr>
        <w:t>akan</w:t>
      </w:r>
      <w:proofErr w:type="gramEnd"/>
      <w:r w:rsidRPr="006C074B">
        <w:rPr>
          <w:rFonts w:ascii="Times New Roman" w:hAnsi="Times New Roman"/>
          <w:sz w:val="23"/>
          <w:szCs w:val="23"/>
        </w:rPr>
        <w:t xml:space="preserve"> disukai audien. Media penyiaran ada karena menayangkan program untuk ditawarkan kepada audien yang </w:t>
      </w:r>
      <w:proofErr w:type="gramStart"/>
      <w:r w:rsidRPr="006C074B">
        <w:rPr>
          <w:rFonts w:ascii="Times New Roman" w:hAnsi="Times New Roman"/>
          <w:sz w:val="23"/>
          <w:szCs w:val="23"/>
        </w:rPr>
        <w:t>akan</w:t>
      </w:r>
      <w:proofErr w:type="gramEnd"/>
      <w:r w:rsidRPr="006C074B">
        <w:rPr>
          <w:rFonts w:ascii="Times New Roman" w:hAnsi="Times New Roman"/>
          <w:sz w:val="23"/>
          <w:szCs w:val="23"/>
        </w:rPr>
        <w:t xml:space="preserve"> dipertukarkan dengan waktu yang dimiliki audien. </w:t>
      </w:r>
      <w:proofErr w:type="gramStart"/>
      <w:r w:rsidRPr="006C074B">
        <w:rPr>
          <w:rFonts w:ascii="Times New Roman" w:hAnsi="Times New Roman"/>
          <w:sz w:val="23"/>
          <w:szCs w:val="23"/>
        </w:rPr>
        <w:t>Program tidak melulu merupakan tayangan yang dapat dilihat dan / atau didengar namun merupakan suatu gabungan dari berbagai manfaat yang dapat memuaskan kebutuhan audien yang tidak saja bersifat fungsional namun juga menjadi kebutuhan sosial dan psikologis.</w:t>
      </w:r>
      <w:proofErr w:type="gramEnd"/>
    </w:p>
    <w:p w:rsidR="00821551" w:rsidRPr="006C074B" w:rsidRDefault="00821551" w:rsidP="00821551">
      <w:pPr>
        <w:ind w:firstLine="567"/>
        <w:jc w:val="both"/>
        <w:rPr>
          <w:sz w:val="23"/>
          <w:szCs w:val="23"/>
        </w:rPr>
      </w:pPr>
      <w:proofErr w:type="gramStart"/>
      <w:r w:rsidRPr="006C074B">
        <w:rPr>
          <w:sz w:val="23"/>
          <w:szCs w:val="23"/>
        </w:rPr>
        <w:t>TVRI Kaltim berupaya dalam memberikan program acara dari segala sektor, seperti informasi &amp; berita, pendidikan, dan hiburan yang sehat.</w:t>
      </w:r>
      <w:proofErr w:type="gramEnd"/>
      <w:r w:rsidRPr="006C074B">
        <w:rPr>
          <w:sz w:val="23"/>
          <w:szCs w:val="23"/>
        </w:rPr>
        <w:t xml:space="preserve"> Seperti program acara yang ditayangkan TVRI Kaltim dengan beberapa contoh dibawah </w:t>
      </w:r>
      <w:proofErr w:type="gramStart"/>
      <w:r w:rsidRPr="006C074B">
        <w:rPr>
          <w:sz w:val="23"/>
          <w:szCs w:val="23"/>
        </w:rPr>
        <w:t>ini :</w:t>
      </w:r>
      <w:proofErr w:type="gramEnd"/>
    </w:p>
    <w:p w:rsidR="00821551" w:rsidRPr="006F4A98" w:rsidRDefault="00821551" w:rsidP="00930B84">
      <w:pPr>
        <w:pStyle w:val="ListParagraph"/>
        <w:numPr>
          <w:ilvl w:val="0"/>
          <w:numId w:val="6"/>
        </w:numPr>
        <w:spacing w:after="0" w:line="240" w:lineRule="auto"/>
        <w:ind w:left="426" w:hanging="284"/>
        <w:jc w:val="both"/>
        <w:rPr>
          <w:rFonts w:ascii="Times New Roman" w:hAnsi="Times New Roman"/>
          <w:sz w:val="23"/>
          <w:szCs w:val="23"/>
        </w:rPr>
      </w:pPr>
      <w:r w:rsidRPr="006C074B">
        <w:rPr>
          <w:rFonts w:ascii="Times New Roman" w:hAnsi="Times New Roman"/>
          <w:sz w:val="23"/>
          <w:szCs w:val="23"/>
        </w:rPr>
        <w:t>Suara Dewan (Informasi)</w:t>
      </w:r>
      <w:r w:rsidR="006F4A98">
        <w:rPr>
          <w:rFonts w:ascii="Times New Roman" w:hAnsi="Times New Roman"/>
          <w:sz w:val="23"/>
          <w:szCs w:val="23"/>
          <w:lang w:val="id-ID"/>
        </w:rPr>
        <w:tab/>
      </w:r>
      <w:r w:rsidR="006F4A98">
        <w:rPr>
          <w:rFonts w:ascii="Times New Roman" w:hAnsi="Times New Roman"/>
          <w:sz w:val="23"/>
          <w:szCs w:val="23"/>
          <w:lang w:val="id-ID"/>
        </w:rPr>
        <w:tab/>
      </w:r>
      <w:r w:rsidR="006F4A98">
        <w:rPr>
          <w:rFonts w:ascii="Times New Roman" w:hAnsi="Times New Roman"/>
          <w:sz w:val="23"/>
          <w:szCs w:val="23"/>
          <w:lang w:val="id-ID"/>
        </w:rPr>
        <w:tab/>
        <w:t xml:space="preserve">5. </w:t>
      </w:r>
      <w:r w:rsidR="006F4A98" w:rsidRPr="006C074B">
        <w:rPr>
          <w:rFonts w:ascii="Times New Roman" w:hAnsi="Times New Roman"/>
          <w:sz w:val="23"/>
          <w:szCs w:val="23"/>
        </w:rPr>
        <w:t>Benua Etam (Hiburan)</w:t>
      </w:r>
    </w:p>
    <w:p w:rsidR="00821551" w:rsidRPr="006F4A98" w:rsidRDefault="00821551" w:rsidP="00930B84">
      <w:pPr>
        <w:pStyle w:val="ListParagraph"/>
        <w:numPr>
          <w:ilvl w:val="0"/>
          <w:numId w:val="6"/>
        </w:numPr>
        <w:spacing w:after="0" w:line="240" w:lineRule="auto"/>
        <w:ind w:left="426" w:hanging="284"/>
        <w:jc w:val="both"/>
        <w:rPr>
          <w:rFonts w:ascii="Times New Roman" w:hAnsi="Times New Roman"/>
          <w:sz w:val="23"/>
          <w:szCs w:val="23"/>
        </w:rPr>
      </w:pPr>
      <w:r w:rsidRPr="006C074B">
        <w:rPr>
          <w:rFonts w:ascii="Times New Roman" w:hAnsi="Times New Roman"/>
          <w:sz w:val="23"/>
          <w:szCs w:val="23"/>
        </w:rPr>
        <w:t>Warta Daerah (Berita)</w:t>
      </w:r>
      <w:r w:rsidR="006F4A98">
        <w:rPr>
          <w:rFonts w:ascii="Times New Roman" w:hAnsi="Times New Roman"/>
          <w:sz w:val="23"/>
          <w:szCs w:val="23"/>
          <w:lang w:val="id-ID"/>
        </w:rPr>
        <w:tab/>
      </w:r>
      <w:r w:rsidR="006F4A98">
        <w:rPr>
          <w:rFonts w:ascii="Times New Roman" w:hAnsi="Times New Roman"/>
          <w:sz w:val="23"/>
          <w:szCs w:val="23"/>
          <w:lang w:val="id-ID"/>
        </w:rPr>
        <w:tab/>
      </w:r>
      <w:r w:rsidR="006F4A98">
        <w:rPr>
          <w:rFonts w:ascii="Times New Roman" w:hAnsi="Times New Roman"/>
          <w:sz w:val="23"/>
          <w:szCs w:val="23"/>
          <w:lang w:val="id-ID"/>
        </w:rPr>
        <w:tab/>
        <w:t xml:space="preserve">6. </w:t>
      </w:r>
      <w:r w:rsidR="006F4A98" w:rsidRPr="006C074B">
        <w:rPr>
          <w:rFonts w:ascii="Times New Roman" w:hAnsi="Times New Roman"/>
          <w:sz w:val="23"/>
          <w:szCs w:val="23"/>
        </w:rPr>
        <w:t>Sentuhan Qolbu (Agama)</w:t>
      </w:r>
    </w:p>
    <w:p w:rsidR="00821551" w:rsidRPr="006F4A98" w:rsidRDefault="00821551" w:rsidP="00930B84">
      <w:pPr>
        <w:pStyle w:val="ListParagraph"/>
        <w:numPr>
          <w:ilvl w:val="0"/>
          <w:numId w:val="6"/>
        </w:numPr>
        <w:spacing w:after="0" w:line="240" w:lineRule="auto"/>
        <w:ind w:left="426" w:hanging="284"/>
        <w:jc w:val="both"/>
        <w:rPr>
          <w:rFonts w:ascii="Times New Roman" w:hAnsi="Times New Roman"/>
          <w:sz w:val="23"/>
          <w:szCs w:val="23"/>
        </w:rPr>
      </w:pPr>
      <w:r w:rsidRPr="006C074B">
        <w:rPr>
          <w:rFonts w:ascii="Times New Roman" w:hAnsi="Times New Roman"/>
          <w:sz w:val="23"/>
          <w:szCs w:val="23"/>
        </w:rPr>
        <w:t>Dunia Kampus (Pendidikan)</w:t>
      </w:r>
      <w:r w:rsidR="006F4A98">
        <w:rPr>
          <w:rFonts w:ascii="Times New Roman" w:hAnsi="Times New Roman"/>
          <w:sz w:val="23"/>
          <w:szCs w:val="23"/>
          <w:lang w:val="id-ID"/>
        </w:rPr>
        <w:tab/>
      </w:r>
      <w:r w:rsidR="006F4A98">
        <w:rPr>
          <w:rFonts w:ascii="Times New Roman" w:hAnsi="Times New Roman"/>
          <w:sz w:val="23"/>
          <w:szCs w:val="23"/>
          <w:lang w:val="id-ID"/>
        </w:rPr>
        <w:tab/>
        <w:t xml:space="preserve">7. </w:t>
      </w:r>
      <w:r w:rsidR="006F4A98" w:rsidRPr="006C074B">
        <w:rPr>
          <w:rFonts w:ascii="Times New Roman" w:hAnsi="Times New Roman"/>
          <w:sz w:val="23"/>
          <w:szCs w:val="23"/>
        </w:rPr>
        <w:t>Sinar Kasih (Agama)</w:t>
      </w:r>
    </w:p>
    <w:p w:rsidR="00821551" w:rsidRPr="006F4A98" w:rsidRDefault="00821551" w:rsidP="00930B84">
      <w:pPr>
        <w:pStyle w:val="ListParagraph"/>
        <w:numPr>
          <w:ilvl w:val="0"/>
          <w:numId w:val="6"/>
        </w:numPr>
        <w:spacing w:after="0" w:line="240" w:lineRule="auto"/>
        <w:ind w:left="426" w:hanging="284"/>
        <w:jc w:val="both"/>
        <w:rPr>
          <w:rFonts w:ascii="Times New Roman" w:hAnsi="Times New Roman"/>
          <w:sz w:val="23"/>
          <w:szCs w:val="23"/>
        </w:rPr>
      </w:pPr>
      <w:r w:rsidRPr="006C074B">
        <w:rPr>
          <w:rFonts w:ascii="Times New Roman" w:hAnsi="Times New Roman"/>
          <w:sz w:val="23"/>
          <w:szCs w:val="23"/>
        </w:rPr>
        <w:t>Dunia Anak (Pendidikan)</w:t>
      </w:r>
      <w:r w:rsidR="006F4A98">
        <w:rPr>
          <w:rFonts w:ascii="Times New Roman" w:hAnsi="Times New Roman"/>
          <w:sz w:val="23"/>
          <w:szCs w:val="23"/>
          <w:lang w:val="id-ID"/>
        </w:rPr>
        <w:t xml:space="preserve"> </w:t>
      </w:r>
      <w:r w:rsidR="006F4A98">
        <w:rPr>
          <w:rFonts w:ascii="Times New Roman" w:hAnsi="Times New Roman"/>
          <w:sz w:val="23"/>
          <w:szCs w:val="23"/>
          <w:lang w:val="id-ID"/>
        </w:rPr>
        <w:tab/>
      </w:r>
      <w:r w:rsidR="006F4A98">
        <w:rPr>
          <w:rFonts w:ascii="Times New Roman" w:hAnsi="Times New Roman"/>
          <w:sz w:val="23"/>
          <w:szCs w:val="23"/>
          <w:lang w:val="id-ID"/>
        </w:rPr>
        <w:tab/>
      </w:r>
      <w:r w:rsidR="006F4A98">
        <w:rPr>
          <w:rFonts w:ascii="Times New Roman" w:hAnsi="Times New Roman"/>
          <w:sz w:val="23"/>
          <w:szCs w:val="23"/>
          <w:lang w:val="id-ID"/>
        </w:rPr>
        <w:tab/>
        <w:t xml:space="preserve">8. </w:t>
      </w:r>
      <w:r w:rsidRPr="006F4A98">
        <w:rPr>
          <w:rFonts w:ascii="Times New Roman" w:hAnsi="Times New Roman"/>
          <w:sz w:val="23"/>
          <w:szCs w:val="23"/>
        </w:rPr>
        <w:t>Musik Kita (Hiburan)</w:t>
      </w:r>
    </w:p>
    <w:p w:rsidR="00821551" w:rsidRPr="006C074B" w:rsidRDefault="00821551" w:rsidP="00821551">
      <w:pPr>
        <w:ind w:firstLine="567"/>
        <w:jc w:val="both"/>
        <w:rPr>
          <w:sz w:val="23"/>
          <w:szCs w:val="23"/>
        </w:rPr>
      </w:pPr>
      <w:r w:rsidRPr="006C074B">
        <w:rPr>
          <w:sz w:val="23"/>
          <w:szCs w:val="23"/>
        </w:rPr>
        <w:t xml:space="preserve">Program – program diatas merupakan beberapa contoh program yang ditayangkan TVRI Kaltim dimana masih banyak lagi berbagai program acara yang ditayangkan dengan ketentuan segmen dan target masing – masing. TVRI Kaltim ini sudah memberikan program acara yang dapat disaksikan dari segala </w:t>
      </w:r>
      <w:proofErr w:type="gramStart"/>
      <w:r w:rsidRPr="006C074B">
        <w:rPr>
          <w:sz w:val="23"/>
          <w:szCs w:val="23"/>
        </w:rPr>
        <w:t>usia</w:t>
      </w:r>
      <w:proofErr w:type="gramEnd"/>
      <w:r w:rsidRPr="006C074B">
        <w:rPr>
          <w:sz w:val="23"/>
          <w:szCs w:val="23"/>
        </w:rPr>
        <w:t xml:space="preserve">, mulai dari anak – anak, remaja, dewasa, sampai orang tua. </w:t>
      </w:r>
      <w:proofErr w:type="gramStart"/>
      <w:r w:rsidRPr="006C074B">
        <w:rPr>
          <w:sz w:val="23"/>
          <w:szCs w:val="23"/>
        </w:rPr>
        <w:t>Sesuai dengan status kelembagaannya yakni memberikan pelayanan informasi kepada seluruh lapisan masyarakat, khususnya masyarakat Kaltim.</w:t>
      </w:r>
      <w:proofErr w:type="gramEnd"/>
    </w:p>
    <w:p w:rsidR="00CA1B3C" w:rsidRPr="00A26519" w:rsidRDefault="00821551" w:rsidP="00A26519">
      <w:pPr>
        <w:pStyle w:val="ListParagraph"/>
        <w:spacing w:after="0" w:line="240" w:lineRule="auto"/>
        <w:ind w:left="0" w:firstLine="567"/>
        <w:jc w:val="both"/>
        <w:rPr>
          <w:rFonts w:ascii="Times New Roman" w:hAnsi="Times New Roman"/>
          <w:sz w:val="23"/>
          <w:szCs w:val="23"/>
          <w:lang w:val="id-ID"/>
        </w:rPr>
      </w:pPr>
      <w:proofErr w:type="gramStart"/>
      <w:r w:rsidRPr="006C074B">
        <w:rPr>
          <w:rFonts w:ascii="Times New Roman" w:hAnsi="Times New Roman"/>
          <w:sz w:val="23"/>
          <w:szCs w:val="23"/>
        </w:rPr>
        <w:t>TVRI Kaltim juga melibatkan masyarakat dalam pembuatan program acara, karena TVRI Kaltim memiliki komunitas pencinta TVRI Kaltim.</w:t>
      </w:r>
      <w:proofErr w:type="gramEnd"/>
      <w:r w:rsidRPr="006C074B">
        <w:rPr>
          <w:rFonts w:ascii="Times New Roman" w:hAnsi="Times New Roman"/>
          <w:sz w:val="23"/>
          <w:szCs w:val="23"/>
        </w:rPr>
        <w:t xml:space="preserve"> </w:t>
      </w:r>
      <w:proofErr w:type="gramStart"/>
      <w:r w:rsidRPr="006C074B">
        <w:rPr>
          <w:rFonts w:ascii="Times New Roman" w:hAnsi="Times New Roman"/>
          <w:sz w:val="23"/>
          <w:szCs w:val="23"/>
        </w:rPr>
        <w:t>Komunitas ini sangat berperan memberikan masukan – masukan kepada TVRI Kaltim dalam menyampaikan ide – ide pola program acara.</w:t>
      </w:r>
      <w:proofErr w:type="gramEnd"/>
      <w:r w:rsidRPr="006C074B">
        <w:rPr>
          <w:rFonts w:ascii="Times New Roman" w:hAnsi="Times New Roman"/>
          <w:sz w:val="23"/>
          <w:szCs w:val="23"/>
        </w:rPr>
        <w:t xml:space="preserve"> </w:t>
      </w:r>
      <w:proofErr w:type="gramStart"/>
      <w:r w:rsidRPr="006C074B">
        <w:rPr>
          <w:rFonts w:ascii="Times New Roman" w:hAnsi="Times New Roman"/>
          <w:sz w:val="23"/>
          <w:szCs w:val="23"/>
        </w:rPr>
        <w:t>Dalam keterlibatan masyarakat untuk pembuatan program acara adalah seperti tokoh masyarakat, guru, pelaku senin, budayawan yang di undang untuk menyampaikan ide - ide pola acara, baik tokoh masyarakat dari Samarinda atau luar Samarinda.</w:t>
      </w:r>
      <w:proofErr w:type="gramEnd"/>
      <w:r w:rsidRPr="006C074B">
        <w:rPr>
          <w:rFonts w:ascii="Times New Roman" w:hAnsi="Times New Roman"/>
          <w:sz w:val="23"/>
          <w:szCs w:val="23"/>
        </w:rPr>
        <w:t xml:space="preserve"> </w:t>
      </w:r>
      <w:proofErr w:type="gramStart"/>
      <w:r w:rsidRPr="006C074B">
        <w:rPr>
          <w:rFonts w:ascii="Times New Roman" w:hAnsi="Times New Roman"/>
          <w:sz w:val="23"/>
          <w:szCs w:val="23"/>
        </w:rPr>
        <w:t>Pihak program TVRI Kaltim juga tidak melanjutkan program acara di tahun selanjutnya jika dirasa kurang peminatnya.</w:t>
      </w:r>
      <w:proofErr w:type="gramEnd"/>
    </w:p>
    <w:p w:rsidR="00821551" w:rsidRPr="006F4A98" w:rsidRDefault="00821551" w:rsidP="00B969A1">
      <w:pPr>
        <w:spacing w:before="240"/>
        <w:jc w:val="both"/>
        <w:rPr>
          <w:i/>
          <w:sz w:val="23"/>
          <w:szCs w:val="23"/>
        </w:rPr>
      </w:pPr>
      <w:r w:rsidRPr="006F4A98">
        <w:rPr>
          <w:b/>
          <w:i/>
          <w:sz w:val="23"/>
          <w:szCs w:val="23"/>
        </w:rPr>
        <w:t>Nama Program</w:t>
      </w:r>
    </w:p>
    <w:p w:rsidR="00821551" w:rsidRPr="006C074B" w:rsidRDefault="00821551" w:rsidP="00821551">
      <w:pPr>
        <w:ind w:firstLine="567"/>
        <w:jc w:val="both"/>
        <w:rPr>
          <w:sz w:val="23"/>
          <w:szCs w:val="23"/>
        </w:rPr>
      </w:pPr>
      <w:r w:rsidRPr="006C074B">
        <w:rPr>
          <w:sz w:val="23"/>
          <w:szCs w:val="23"/>
        </w:rPr>
        <w:t xml:space="preserve">Dalam M.A, Morissan (2008:283) Memilih satu </w:t>
      </w:r>
      <w:proofErr w:type="gramStart"/>
      <w:r w:rsidRPr="006C074B">
        <w:rPr>
          <w:sz w:val="23"/>
          <w:szCs w:val="23"/>
        </w:rPr>
        <w:t>nama</w:t>
      </w:r>
      <w:proofErr w:type="gramEnd"/>
      <w:r w:rsidRPr="006C074B">
        <w:rPr>
          <w:sz w:val="23"/>
          <w:szCs w:val="23"/>
        </w:rPr>
        <w:t xml:space="preserve"> bagi suatu program merupakan kegiatan yang penting ditinjau dari perspektif promosi karena nama program berfungsi menyampaikan atribut dan makna. Dalam memilih </w:t>
      </w:r>
      <w:proofErr w:type="gramStart"/>
      <w:r w:rsidRPr="006C074B">
        <w:rPr>
          <w:sz w:val="23"/>
          <w:szCs w:val="23"/>
        </w:rPr>
        <w:t>nama</w:t>
      </w:r>
      <w:proofErr w:type="gramEnd"/>
      <w:r w:rsidRPr="006C074B">
        <w:rPr>
          <w:sz w:val="23"/>
          <w:szCs w:val="23"/>
        </w:rPr>
        <w:t xml:space="preserve"> suatu program, pengelola program harus memilih nama yang dapat menginformasikan konsep program dan dapat membantu menempatkan atau memosisikan program di memori otak audien. </w:t>
      </w:r>
    </w:p>
    <w:p w:rsidR="00821551" w:rsidRPr="006C074B" w:rsidRDefault="00821551" w:rsidP="00821551">
      <w:pPr>
        <w:ind w:firstLine="567"/>
        <w:jc w:val="both"/>
        <w:rPr>
          <w:sz w:val="23"/>
          <w:szCs w:val="23"/>
        </w:rPr>
      </w:pPr>
      <w:r w:rsidRPr="006C074B">
        <w:rPr>
          <w:sz w:val="23"/>
          <w:szCs w:val="23"/>
        </w:rPr>
        <w:t xml:space="preserve">Tayangan TVRI Kaltim menyajikan berbagai program acara dengan nama – nama yang tentunya berbeda, dengan nama program yang dibuat diharapkan dapat </w:t>
      </w:r>
      <w:r w:rsidRPr="006C074B">
        <w:rPr>
          <w:sz w:val="23"/>
          <w:szCs w:val="23"/>
        </w:rPr>
        <w:lastRenderedPageBreak/>
        <w:t>mewakili isi program apa yang akan ditayangkan, sehingga dengan mengetahui nama programnya saja, masyarakat sudah dapat menggambarkan isi tayangan yang diberikan oleh TVRI Kaltim, juga diharapkan masyarakat mudah mengingat program acara yang ditayangankan dengan bantuan nama yang telah dibuat.</w:t>
      </w:r>
    </w:p>
    <w:p w:rsidR="00821551" w:rsidRPr="00B969A1" w:rsidRDefault="00821551" w:rsidP="00B969A1">
      <w:pPr>
        <w:pStyle w:val="ListParagraph"/>
        <w:tabs>
          <w:tab w:val="left" w:pos="1418"/>
        </w:tabs>
        <w:spacing w:line="240" w:lineRule="auto"/>
        <w:ind w:left="0" w:firstLine="567"/>
        <w:jc w:val="both"/>
        <w:rPr>
          <w:rFonts w:ascii="Times New Roman" w:hAnsi="Times New Roman"/>
          <w:sz w:val="23"/>
          <w:szCs w:val="23"/>
          <w:lang w:val="id-ID"/>
        </w:rPr>
      </w:pPr>
      <w:r w:rsidRPr="006C074B">
        <w:rPr>
          <w:rFonts w:ascii="Times New Roman" w:hAnsi="Times New Roman"/>
          <w:sz w:val="23"/>
          <w:szCs w:val="23"/>
        </w:rPr>
        <w:t xml:space="preserve">TVRI Kaltim juga mempertimbangkan dalam hal penentuan </w:t>
      </w:r>
      <w:proofErr w:type="gramStart"/>
      <w:r w:rsidRPr="006C074B">
        <w:rPr>
          <w:rFonts w:ascii="Times New Roman" w:hAnsi="Times New Roman"/>
          <w:sz w:val="23"/>
          <w:szCs w:val="23"/>
        </w:rPr>
        <w:t>nama</w:t>
      </w:r>
      <w:proofErr w:type="gramEnd"/>
      <w:r w:rsidRPr="006C074B">
        <w:rPr>
          <w:rFonts w:ascii="Times New Roman" w:hAnsi="Times New Roman"/>
          <w:sz w:val="23"/>
          <w:szCs w:val="23"/>
        </w:rPr>
        <w:t xml:space="preserve"> program acara, dengan adanya rapat terlebih dahulu bersama pihak – pihak yang terkait serta menyesuaikan dengan desain yang ada dalam program yang ingin ditayangkan, terutama program acara yang berbau kebudayaan. TVRI Kaltim memberikan </w:t>
      </w:r>
      <w:proofErr w:type="gramStart"/>
      <w:r w:rsidRPr="006C074B">
        <w:rPr>
          <w:rFonts w:ascii="Times New Roman" w:hAnsi="Times New Roman"/>
          <w:sz w:val="23"/>
          <w:szCs w:val="23"/>
        </w:rPr>
        <w:t>nama</w:t>
      </w:r>
      <w:proofErr w:type="gramEnd"/>
      <w:r w:rsidRPr="006C074B">
        <w:rPr>
          <w:rFonts w:ascii="Times New Roman" w:hAnsi="Times New Roman"/>
          <w:sz w:val="23"/>
          <w:szCs w:val="23"/>
        </w:rPr>
        <w:t xml:space="preserve"> program berdasarkan lokalitas daerah Kalimantan Timur. </w:t>
      </w:r>
      <w:proofErr w:type="gramStart"/>
      <w:r w:rsidRPr="006C074B">
        <w:rPr>
          <w:rFonts w:ascii="Times New Roman" w:hAnsi="Times New Roman"/>
          <w:sz w:val="23"/>
          <w:szCs w:val="23"/>
        </w:rPr>
        <w:t>Nama yang ditentukan bisa menggunakan bahasa daerah Kaltim yang memang diperuntukan untuk desain acara yang bersangkutan.</w:t>
      </w:r>
      <w:proofErr w:type="gramEnd"/>
      <w:r w:rsidRPr="006C074B">
        <w:rPr>
          <w:rFonts w:ascii="Times New Roman" w:hAnsi="Times New Roman"/>
          <w:sz w:val="23"/>
          <w:szCs w:val="23"/>
        </w:rPr>
        <w:t xml:space="preserve"> Seperti contohnya program acara benua etam dan bersenandung, benua etam dari </w:t>
      </w:r>
      <w:proofErr w:type="gramStart"/>
      <w:r w:rsidRPr="006C074B">
        <w:rPr>
          <w:rFonts w:ascii="Times New Roman" w:hAnsi="Times New Roman"/>
          <w:sz w:val="23"/>
          <w:szCs w:val="23"/>
        </w:rPr>
        <w:t>nama</w:t>
      </w:r>
      <w:proofErr w:type="gramEnd"/>
      <w:r w:rsidRPr="006C074B">
        <w:rPr>
          <w:rFonts w:ascii="Times New Roman" w:hAnsi="Times New Roman"/>
          <w:sz w:val="23"/>
          <w:szCs w:val="23"/>
        </w:rPr>
        <w:t xml:space="preserve"> nya saja sudah melambangkan daerah kaltim yang memang diiringi dengan musik daerah kutai dan dalam sandiwaranya para pemain lebih dominan menggunakan bahasa banjar. </w:t>
      </w:r>
      <w:proofErr w:type="gramStart"/>
      <w:r w:rsidRPr="006C074B">
        <w:rPr>
          <w:rFonts w:ascii="Times New Roman" w:hAnsi="Times New Roman"/>
          <w:sz w:val="23"/>
          <w:szCs w:val="23"/>
        </w:rPr>
        <w:t>Untuk bersenandung, ini menyajikan lagu – lagu daerah khas Kalimantan.</w:t>
      </w:r>
      <w:proofErr w:type="gramEnd"/>
    </w:p>
    <w:p w:rsidR="00821551" w:rsidRPr="006F4A98" w:rsidRDefault="00821551" w:rsidP="00B969A1">
      <w:pPr>
        <w:spacing w:before="240"/>
        <w:jc w:val="both"/>
        <w:rPr>
          <w:i/>
          <w:sz w:val="23"/>
          <w:szCs w:val="23"/>
        </w:rPr>
      </w:pPr>
      <w:r w:rsidRPr="006F4A98">
        <w:rPr>
          <w:b/>
          <w:i/>
          <w:sz w:val="23"/>
          <w:szCs w:val="23"/>
        </w:rPr>
        <w:t>Kemasan Program</w:t>
      </w:r>
    </w:p>
    <w:p w:rsidR="00821551" w:rsidRPr="006C074B" w:rsidRDefault="00821551" w:rsidP="00821551">
      <w:pPr>
        <w:pStyle w:val="ListParagraph"/>
        <w:spacing w:line="240" w:lineRule="auto"/>
        <w:ind w:left="0" w:firstLine="567"/>
        <w:jc w:val="both"/>
        <w:rPr>
          <w:rFonts w:ascii="Times New Roman" w:hAnsi="Times New Roman"/>
          <w:sz w:val="23"/>
          <w:szCs w:val="23"/>
        </w:rPr>
      </w:pPr>
      <w:r w:rsidRPr="006C074B">
        <w:rPr>
          <w:rFonts w:ascii="Times New Roman" w:hAnsi="Times New Roman"/>
          <w:sz w:val="23"/>
          <w:szCs w:val="23"/>
        </w:rPr>
        <w:t xml:space="preserve">Dalam M.A Morissan (2008:283) Kemasan Program adalah aspek </w:t>
      </w:r>
      <w:proofErr w:type="gramStart"/>
      <w:r w:rsidRPr="006C074B">
        <w:rPr>
          <w:rFonts w:ascii="Times New Roman" w:hAnsi="Times New Roman"/>
          <w:sz w:val="23"/>
          <w:szCs w:val="23"/>
        </w:rPr>
        <w:t>lain</w:t>
      </w:r>
      <w:proofErr w:type="gramEnd"/>
      <w:r w:rsidRPr="006C074B">
        <w:rPr>
          <w:rFonts w:ascii="Times New Roman" w:hAnsi="Times New Roman"/>
          <w:sz w:val="23"/>
          <w:szCs w:val="23"/>
        </w:rPr>
        <w:t xml:space="preserve"> dari strategi pemasaran yang perannya dirasa semakin penting dewasa ini. </w:t>
      </w:r>
      <w:proofErr w:type="gramStart"/>
      <w:r w:rsidRPr="006C074B">
        <w:rPr>
          <w:rFonts w:ascii="Times New Roman" w:hAnsi="Times New Roman"/>
          <w:sz w:val="23"/>
          <w:szCs w:val="23"/>
        </w:rPr>
        <w:t>Secara tradisional, kemasan berfungsi sebagai tempat perlindungan atau penyimpanan suatu produk.</w:t>
      </w:r>
      <w:proofErr w:type="gramEnd"/>
      <w:r w:rsidRPr="006C074B">
        <w:rPr>
          <w:rFonts w:ascii="Times New Roman" w:hAnsi="Times New Roman"/>
          <w:sz w:val="23"/>
          <w:szCs w:val="23"/>
        </w:rPr>
        <w:t xml:space="preserve"> Bagi pengelola program penyiaran, kemasan dapat diartikan sebagai segala sesuatu yang perlu dilakukan untuk menarik perhatian audien melalui penampilan (</w:t>
      </w:r>
      <w:r w:rsidRPr="006C074B">
        <w:rPr>
          <w:rFonts w:ascii="Times New Roman" w:hAnsi="Times New Roman"/>
          <w:i/>
          <w:sz w:val="23"/>
          <w:szCs w:val="23"/>
        </w:rPr>
        <w:t>appearance</w:t>
      </w:r>
      <w:r w:rsidRPr="006C074B">
        <w:rPr>
          <w:rFonts w:ascii="Times New Roman" w:hAnsi="Times New Roman"/>
          <w:sz w:val="23"/>
          <w:szCs w:val="23"/>
        </w:rPr>
        <w:t xml:space="preserve">) suatu program yang mencakup antara </w:t>
      </w:r>
      <w:proofErr w:type="gramStart"/>
      <w:r w:rsidRPr="006C074B">
        <w:rPr>
          <w:rFonts w:ascii="Times New Roman" w:hAnsi="Times New Roman"/>
          <w:sz w:val="23"/>
          <w:szCs w:val="23"/>
        </w:rPr>
        <w:t>lain :</w:t>
      </w:r>
      <w:proofErr w:type="gramEnd"/>
      <w:r w:rsidRPr="006C074B">
        <w:rPr>
          <w:rFonts w:ascii="Times New Roman" w:hAnsi="Times New Roman"/>
          <w:sz w:val="23"/>
          <w:szCs w:val="23"/>
        </w:rPr>
        <w:t xml:space="preserve"> pembawa acara (</w:t>
      </w:r>
      <w:r w:rsidRPr="006C074B">
        <w:rPr>
          <w:rFonts w:ascii="Times New Roman" w:hAnsi="Times New Roman"/>
          <w:i/>
          <w:sz w:val="23"/>
          <w:szCs w:val="23"/>
        </w:rPr>
        <w:t>presenter</w:t>
      </w:r>
      <w:r w:rsidRPr="006C074B">
        <w:rPr>
          <w:rFonts w:ascii="Times New Roman" w:hAnsi="Times New Roman"/>
          <w:sz w:val="23"/>
          <w:szCs w:val="23"/>
        </w:rPr>
        <w:t>), busana yang dikenakan, penampilan latar belakang (</w:t>
      </w:r>
      <w:r w:rsidRPr="006C074B">
        <w:rPr>
          <w:rFonts w:ascii="Times New Roman" w:hAnsi="Times New Roman"/>
          <w:i/>
          <w:sz w:val="23"/>
          <w:szCs w:val="23"/>
        </w:rPr>
        <w:t>background</w:t>
      </w:r>
      <w:r w:rsidRPr="006C074B">
        <w:rPr>
          <w:rFonts w:ascii="Times New Roman" w:hAnsi="Times New Roman"/>
          <w:sz w:val="23"/>
          <w:szCs w:val="23"/>
        </w:rPr>
        <w:t xml:space="preserve">), </w:t>
      </w:r>
      <w:r w:rsidRPr="006C074B">
        <w:rPr>
          <w:rFonts w:ascii="Times New Roman" w:hAnsi="Times New Roman"/>
          <w:i/>
          <w:sz w:val="23"/>
          <w:szCs w:val="23"/>
        </w:rPr>
        <w:t>bumper</w:t>
      </w:r>
      <w:r w:rsidRPr="006C074B">
        <w:rPr>
          <w:rFonts w:ascii="Times New Roman" w:hAnsi="Times New Roman"/>
          <w:sz w:val="23"/>
          <w:szCs w:val="23"/>
        </w:rPr>
        <w:t xml:space="preserve"> program yang menarik. </w:t>
      </w:r>
      <w:proofErr w:type="gramStart"/>
      <w:r w:rsidRPr="006C074B">
        <w:rPr>
          <w:rFonts w:ascii="Times New Roman" w:hAnsi="Times New Roman"/>
          <w:sz w:val="23"/>
          <w:szCs w:val="23"/>
        </w:rPr>
        <w:t>Kemasan program menjadi penarik bagi konsumen untuk memberikan perhatian pada suatu program sehingga mampu memberikan kesan pertama yang baik.</w:t>
      </w:r>
      <w:proofErr w:type="gramEnd"/>
    </w:p>
    <w:p w:rsidR="00821551" w:rsidRPr="006C074B" w:rsidRDefault="00821551" w:rsidP="006F4A98">
      <w:pPr>
        <w:pStyle w:val="ListParagraph"/>
        <w:spacing w:after="0" w:line="240" w:lineRule="auto"/>
        <w:ind w:left="0" w:firstLine="567"/>
        <w:jc w:val="both"/>
        <w:rPr>
          <w:rFonts w:ascii="Times New Roman" w:hAnsi="Times New Roman"/>
          <w:sz w:val="23"/>
          <w:szCs w:val="23"/>
        </w:rPr>
      </w:pPr>
      <w:r w:rsidRPr="006C074B">
        <w:rPr>
          <w:rFonts w:ascii="Times New Roman" w:hAnsi="Times New Roman"/>
          <w:sz w:val="23"/>
          <w:szCs w:val="23"/>
        </w:rPr>
        <w:t xml:space="preserve">TVRI Kaltim memang lebih banyak waktu program acara yang digunakan ialah di dalam studio, jadi salah satu indikator kemasan program di TVRI Kaltim yakni seperti dekorasi studio. Dekorasi studio diganti setiap perubahan program acara, menyesuaikan dengan tema program acara yang </w:t>
      </w:r>
      <w:proofErr w:type="gramStart"/>
      <w:r w:rsidRPr="006C074B">
        <w:rPr>
          <w:rFonts w:ascii="Times New Roman" w:hAnsi="Times New Roman"/>
          <w:sz w:val="23"/>
          <w:szCs w:val="23"/>
        </w:rPr>
        <w:t>akan</w:t>
      </w:r>
      <w:proofErr w:type="gramEnd"/>
      <w:r w:rsidRPr="006C074B">
        <w:rPr>
          <w:rFonts w:ascii="Times New Roman" w:hAnsi="Times New Roman"/>
          <w:sz w:val="23"/>
          <w:szCs w:val="23"/>
        </w:rPr>
        <w:t xml:space="preserve"> ditayangkan. TVRI Kaltim belum ada ketentuan pasti dalam jangka waktu tertentu untuk pembaharuan dekorasi studio, dan juga TVRI Kaltim mengalami kesulitan, dikarenakan belum ada bidang khusus yang dapat mendesain studio, kebanyakan memakai jasa diluar dari TVRI Kaltim. </w:t>
      </w:r>
      <w:proofErr w:type="gramStart"/>
      <w:r w:rsidRPr="006C074B">
        <w:rPr>
          <w:rFonts w:ascii="Times New Roman" w:hAnsi="Times New Roman"/>
          <w:sz w:val="23"/>
          <w:szCs w:val="23"/>
        </w:rPr>
        <w:t>Hal ini menjadi salah satu penyebab terkendalanya pembaharuan dekorasi secara berkala pada studio TVRI Kaltim yang menyebabkan program acara TVRI Kaltim menjadi terkesan kaku dan monoton.</w:t>
      </w:r>
      <w:proofErr w:type="gramEnd"/>
    </w:p>
    <w:p w:rsidR="00821551" w:rsidRPr="006C074B" w:rsidRDefault="00821551" w:rsidP="00821551">
      <w:pPr>
        <w:ind w:firstLine="567"/>
        <w:jc w:val="both"/>
        <w:rPr>
          <w:sz w:val="23"/>
          <w:szCs w:val="23"/>
        </w:rPr>
      </w:pPr>
      <w:r w:rsidRPr="006C074B">
        <w:rPr>
          <w:sz w:val="23"/>
          <w:szCs w:val="23"/>
        </w:rPr>
        <w:t>TVRI Kaltim melakukan strategi dalam menarik minat penonton dengan lebih mengutamakan isi, konten, tema, dan pelaku sebagai bentuk penentuan kualitas acara, bagi TVRI Kaltim kemasan program bukan hal yang menentukan sebagai daya tarik minat penonton untuk menyaksikan tayangan – tayangan TVRI Kaltim.</w:t>
      </w:r>
    </w:p>
    <w:p w:rsidR="00821551" w:rsidRPr="006C074B" w:rsidRDefault="00821551" w:rsidP="00821551">
      <w:pPr>
        <w:ind w:firstLine="567"/>
        <w:jc w:val="both"/>
        <w:rPr>
          <w:sz w:val="23"/>
          <w:szCs w:val="23"/>
        </w:rPr>
      </w:pPr>
      <w:proofErr w:type="gramStart"/>
      <w:r w:rsidRPr="006C074B">
        <w:rPr>
          <w:sz w:val="23"/>
          <w:szCs w:val="23"/>
        </w:rPr>
        <w:lastRenderedPageBreak/>
        <w:t>Harapan adanya peningkatan strategi dalam pengemasan program acara di TVRI Kaltim mengarah kepada teori strategi perencanaan program yang dinyatakan oleh M.A, Morissan.</w:t>
      </w:r>
      <w:proofErr w:type="gramEnd"/>
      <w:r w:rsidRPr="006C074B">
        <w:rPr>
          <w:sz w:val="23"/>
          <w:szCs w:val="23"/>
        </w:rPr>
        <w:t xml:space="preserve"> </w:t>
      </w:r>
      <w:proofErr w:type="gramStart"/>
      <w:r w:rsidRPr="006C074B">
        <w:rPr>
          <w:sz w:val="23"/>
          <w:szCs w:val="23"/>
        </w:rPr>
        <w:t>Kemasan program merupakan salah satu penunjang dalam keberhasilan suatu program.</w:t>
      </w:r>
      <w:proofErr w:type="gramEnd"/>
      <w:r w:rsidRPr="006C074B">
        <w:rPr>
          <w:sz w:val="23"/>
          <w:szCs w:val="23"/>
        </w:rPr>
        <w:t xml:space="preserve"> Seperti adanya pembaharuan dekorasi studio TVRI Kaltim, dan membuat suasana baru dengan meningkatkan kuantitas perubahan lokasi tayangan dialog yang biasanya diadakan di dalam studio, menjadi diluar studio.</w:t>
      </w:r>
    </w:p>
    <w:p w:rsidR="00821551" w:rsidRPr="006C074B" w:rsidRDefault="00821551" w:rsidP="00821551">
      <w:pPr>
        <w:ind w:firstLine="567"/>
        <w:jc w:val="both"/>
        <w:rPr>
          <w:sz w:val="23"/>
          <w:szCs w:val="23"/>
        </w:rPr>
      </w:pPr>
      <w:r w:rsidRPr="006C074B">
        <w:rPr>
          <w:sz w:val="23"/>
          <w:szCs w:val="23"/>
        </w:rPr>
        <w:t>Dengan meningkatkan strategi pengemasan program menjadi lebih menarik, TVRI Kaltim akan dapat mengimbangi televisi komersial dari segi program acara, sehingga diharapkan TVRI Kaltim kembali mendapatkan pemirsa setia untuk menyaksikan program - program dari TVRI Kaltim yang nantinya mempengaruhi pada eksistensinya TVRI Kaltim, tetapi tetap konsisten dengan melaksanakan tugasnya sesuai dengan Peraturan Pemerintah Republik Indonesia Nomor 13 Tahun 2005 tentang LPP TVRI dengan memberikan pelayanan informasi yang independen, netral, dan tidak komersial.</w:t>
      </w:r>
    </w:p>
    <w:p w:rsidR="00821551" w:rsidRPr="006C074B" w:rsidRDefault="00821551" w:rsidP="00821551">
      <w:pPr>
        <w:ind w:firstLine="567"/>
        <w:jc w:val="both"/>
        <w:rPr>
          <w:sz w:val="23"/>
          <w:szCs w:val="23"/>
        </w:rPr>
      </w:pPr>
    </w:p>
    <w:p w:rsidR="00821551" w:rsidRPr="006F4A98" w:rsidRDefault="00821551" w:rsidP="00B969A1">
      <w:pPr>
        <w:jc w:val="both"/>
        <w:rPr>
          <w:i/>
          <w:sz w:val="23"/>
          <w:szCs w:val="23"/>
        </w:rPr>
      </w:pPr>
      <w:r w:rsidRPr="006F4A98">
        <w:rPr>
          <w:b/>
          <w:i/>
          <w:sz w:val="23"/>
          <w:szCs w:val="23"/>
        </w:rPr>
        <w:t>Distribusi Program</w:t>
      </w:r>
    </w:p>
    <w:p w:rsidR="00821551" w:rsidRPr="006C074B" w:rsidRDefault="00821551" w:rsidP="00821551">
      <w:pPr>
        <w:pStyle w:val="ListParagraph"/>
        <w:spacing w:line="240" w:lineRule="auto"/>
        <w:ind w:left="0" w:firstLine="567"/>
        <w:jc w:val="both"/>
        <w:rPr>
          <w:rFonts w:ascii="Times New Roman" w:hAnsi="Times New Roman"/>
          <w:sz w:val="23"/>
          <w:szCs w:val="23"/>
        </w:rPr>
      </w:pPr>
      <w:r w:rsidRPr="006C074B">
        <w:rPr>
          <w:rFonts w:ascii="Times New Roman" w:hAnsi="Times New Roman"/>
          <w:sz w:val="23"/>
          <w:szCs w:val="23"/>
        </w:rPr>
        <w:t xml:space="preserve">Dalam M.A, Morissan (2008:285) Distribusi Program artinya bagaimana mengirimkan program dan kapan waktu siaran yang tepat bagi program itu. Hal pertama menyangkut proses pengiriman program dari transmisi hingga diterima audien melalui pesawat TV dan radio. </w:t>
      </w:r>
      <w:proofErr w:type="gramStart"/>
      <w:r w:rsidRPr="006C074B">
        <w:rPr>
          <w:rFonts w:ascii="Times New Roman" w:hAnsi="Times New Roman"/>
          <w:sz w:val="23"/>
          <w:szCs w:val="23"/>
        </w:rPr>
        <w:t>Hal kedua adalah mengenai pemilihan waktu siar yang tepat bagi program.</w:t>
      </w:r>
      <w:proofErr w:type="gramEnd"/>
      <w:r w:rsidRPr="006C074B">
        <w:rPr>
          <w:rFonts w:ascii="Times New Roman" w:hAnsi="Times New Roman"/>
          <w:sz w:val="23"/>
          <w:szCs w:val="23"/>
        </w:rPr>
        <w:t xml:space="preserve"> </w:t>
      </w:r>
      <w:proofErr w:type="gramStart"/>
      <w:r w:rsidRPr="006C074B">
        <w:rPr>
          <w:rFonts w:ascii="Times New Roman" w:hAnsi="Times New Roman"/>
          <w:sz w:val="23"/>
          <w:szCs w:val="23"/>
        </w:rPr>
        <w:t>Pemilihan waktu siaran yang tepat berperan cukup penting dalam membantu keberhasilan program bersangkutan.</w:t>
      </w:r>
      <w:proofErr w:type="gramEnd"/>
      <w:r w:rsidRPr="006C074B">
        <w:rPr>
          <w:rFonts w:ascii="Times New Roman" w:hAnsi="Times New Roman"/>
          <w:sz w:val="23"/>
          <w:szCs w:val="23"/>
        </w:rPr>
        <w:t xml:space="preserve"> </w:t>
      </w:r>
      <w:proofErr w:type="gramStart"/>
      <w:r w:rsidRPr="006C074B">
        <w:rPr>
          <w:rFonts w:ascii="Times New Roman" w:hAnsi="Times New Roman"/>
          <w:sz w:val="23"/>
          <w:szCs w:val="23"/>
        </w:rPr>
        <w:t>Program siaran harus dapat ditangkap dengan baik oleh audien, artinya tidak ada gangguan yang dapat merusak kenyamanan audien saat mengonsumsi suatu program.</w:t>
      </w:r>
      <w:proofErr w:type="gramEnd"/>
      <w:r w:rsidRPr="006C074B">
        <w:rPr>
          <w:rFonts w:ascii="Times New Roman" w:hAnsi="Times New Roman"/>
          <w:sz w:val="23"/>
          <w:szCs w:val="23"/>
        </w:rPr>
        <w:t xml:space="preserve"> Upaya media penyiaran untuk menghasilkan program berkualitas </w:t>
      </w:r>
      <w:proofErr w:type="gramStart"/>
      <w:r w:rsidRPr="006C074B">
        <w:rPr>
          <w:rFonts w:ascii="Times New Roman" w:hAnsi="Times New Roman"/>
          <w:sz w:val="23"/>
          <w:szCs w:val="23"/>
        </w:rPr>
        <w:t>akan</w:t>
      </w:r>
      <w:proofErr w:type="gramEnd"/>
      <w:r w:rsidRPr="006C074B">
        <w:rPr>
          <w:rFonts w:ascii="Times New Roman" w:hAnsi="Times New Roman"/>
          <w:sz w:val="23"/>
          <w:szCs w:val="23"/>
        </w:rPr>
        <w:t xml:space="preserve"> sia - sia jika audien tidak dapat menerima sinyal siaran dengan jelas.</w:t>
      </w:r>
    </w:p>
    <w:p w:rsidR="00821551" w:rsidRPr="006C074B" w:rsidRDefault="00821551" w:rsidP="00821551">
      <w:pPr>
        <w:pStyle w:val="ListParagraph"/>
        <w:spacing w:line="240" w:lineRule="auto"/>
        <w:ind w:left="0" w:firstLine="567"/>
        <w:jc w:val="both"/>
        <w:rPr>
          <w:rFonts w:ascii="Times New Roman" w:hAnsi="Times New Roman"/>
          <w:sz w:val="23"/>
          <w:szCs w:val="23"/>
        </w:rPr>
      </w:pPr>
      <w:proofErr w:type="gramStart"/>
      <w:r w:rsidRPr="006C074B">
        <w:rPr>
          <w:rFonts w:ascii="Times New Roman" w:hAnsi="Times New Roman"/>
          <w:sz w:val="23"/>
          <w:szCs w:val="23"/>
        </w:rPr>
        <w:t>TVRI Kaltim kini juga sudah memiliki beberapa pemancar untuk memaksimalkan pendsitribusian program siaran agardapat sampai ke pelosok daerah.</w:t>
      </w:r>
      <w:proofErr w:type="gramEnd"/>
      <w:r w:rsidRPr="006C074B">
        <w:rPr>
          <w:rFonts w:ascii="Times New Roman" w:hAnsi="Times New Roman"/>
          <w:sz w:val="23"/>
          <w:szCs w:val="23"/>
        </w:rPr>
        <w:t xml:space="preserve"> UHF di 13 stasiun transmisi yang terse</w:t>
      </w:r>
      <w:r w:rsidR="00A26519">
        <w:rPr>
          <w:rFonts w:ascii="Times New Roman" w:hAnsi="Times New Roman"/>
          <w:sz w:val="23"/>
          <w:szCs w:val="23"/>
        </w:rPr>
        <w:t xml:space="preserve">bar di seluruh Kalimantan </w:t>
      </w:r>
      <w:proofErr w:type="gramStart"/>
      <w:r w:rsidR="00A26519">
        <w:rPr>
          <w:rFonts w:ascii="Times New Roman" w:hAnsi="Times New Roman"/>
          <w:sz w:val="23"/>
          <w:szCs w:val="23"/>
        </w:rPr>
        <w:t>Timur</w:t>
      </w:r>
      <w:r w:rsidR="00A26519">
        <w:rPr>
          <w:rFonts w:ascii="Times New Roman" w:hAnsi="Times New Roman"/>
          <w:sz w:val="23"/>
          <w:szCs w:val="23"/>
          <w:lang w:val="id-ID"/>
        </w:rPr>
        <w:t xml:space="preserve"> :</w:t>
      </w:r>
      <w:proofErr w:type="gramEnd"/>
      <w:r w:rsidRPr="006C074B">
        <w:rPr>
          <w:rFonts w:ascii="Times New Roman" w:hAnsi="Times New Roman"/>
          <w:sz w:val="23"/>
          <w:szCs w:val="23"/>
        </w:rPr>
        <w:t xml:space="preserve"> </w:t>
      </w:r>
    </w:p>
    <w:p w:rsidR="00821551" w:rsidRPr="006C074B" w:rsidRDefault="00821551" w:rsidP="00A26519">
      <w:pPr>
        <w:pStyle w:val="ListParagraph"/>
        <w:numPr>
          <w:ilvl w:val="0"/>
          <w:numId w:val="7"/>
        </w:numPr>
        <w:spacing w:line="240" w:lineRule="auto"/>
        <w:ind w:left="426" w:hanging="284"/>
        <w:jc w:val="both"/>
        <w:rPr>
          <w:rFonts w:ascii="Times New Roman" w:hAnsi="Times New Roman"/>
          <w:sz w:val="23"/>
          <w:szCs w:val="23"/>
        </w:rPr>
      </w:pPr>
      <w:r w:rsidRPr="006C074B">
        <w:rPr>
          <w:rFonts w:ascii="Times New Roman" w:hAnsi="Times New Roman"/>
          <w:sz w:val="23"/>
          <w:szCs w:val="23"/>
        </w:rPr>
        <w:t>Tvri kaltim, Samarind</w:t>
      </w:r>
      <w:r w:rsidR="00B969A1">
        <w:rPr>
          <w:rFonts w:ascii="Times New Roman" w:hAnsi="Times New Roman"/>
          <w:sz w:val="23"/>
          <w:szCs w:val="23"/>
        </w:rPr>
        <w:t>a</w:t>
      </w:r>
      <w:r w:rsidR="00B969A1">
        <w:rPr>
          <w:rFonts w:ascii="Times New Roman" w:hAnsi="Times New Roman"/>
          <w:sz w:val="23"/>
          <w:szCs w:val="23"/>
        </w:rPr>
        <w:tab/>
      </w:r>
      <w:r w:rsidR="00B969A1">
        <w:rPr>
          <w:rFonts w:ascii="Times New Roman" w:hAnsi="Times New Roman"/>
          <w:sz w:val="23"/>
          <w:szCs w:val="23"/>
        </w:rPr>
        <w:tab/>
      </w:r>
      <w:r w:rsidRPr="006C074B">
        <w:rPr>
          <w:rFonts w:ascii="Times New Roman" w:hAnsi="Times New Roman"/>
          <w:sz w:val="23"/>
          <w:szCs w:val="23"/>
        </w:rPr>
        <w:t>8. Sangkulirang</w:t>
      </w:r>
    </w:p>
    <w:p w:rsidR="00821551" w:rsidRPr="006C074B" w:rsidRDefault="00821551" w:rsidP="00A26519">
      <w:pPr>
        <w:pStyle w:val="ListParagraph"/>
        <w:numPr>
          <w:ilvl w:val="0"/>
          <w:numId w:val="7"/>
        </w:numPr>
        <w:spacing w:line="240" w:lineRule="auto"/>
        <w:ind w:left="426" w:hanging="284"/>
        <w:jc w:val="both"/>
        <w:rPr>
          <w:rFonts w:ascii="Times New Roman" w:hAnsi="Times New Roman"/>
          <w:sz w:val="23"/>
          <w:szCs w:val="23"/>
        </w:rPr>
      </w:pPr>
      <w:r w:rsidRPr="006C074B">
        <w:rPr>
          <w:rFonts w:ascii="Times New Roman" w:hAnsi="Times New Roman"/>
          <w:sz w:val="23"/>
          <w:szCs w:val="23"/>
        </w:rPr>
        <w:t xml:space="preserve">Gunung </w:t>
      </w:r>
      <w:r w:rsidR="00B969A1">
        <w:rPr>
          <w:rFonts w:ascii="Times New Roman" w:hAnsi="Times New Roman"/>
          <w:sz w:val="23"/>
          <w:szCs w:val="23"/>
        </w:rPr>
        <w:t>lampu, Samarin</w:t>
      </w:r>
      <w:r w:rsidR="00A26519">
        <w:rPr>
          <w:rFonts w:ascii="Times New Roman" w:hAnsi="Times New Roman"/>
          <w:sz w:val="23"/>
          <w:szCs w:val="23"/>
        </w:rPr>
        <w:t>da</w:t>
      </w:r>
      <w:r w:rsidR="00A26519">
        <w:rPr>
          <w:rFonts w:ascii="Times New Roman" w:hAnsi="Times New Roman"/>
          <w:sz w:val="23"/>
          <w:szCs w:val="23"/>
        </w:rPr>
        <w:tab/>
      </w:r>
      <w:r w:rsidRPr="006C074B">
        <w:rPr>
          <w:rFonts w:ascii="Times New Roman" w:hAnsi="Times New Roman"/>
          <w:sz w:val="23"/>
          <w:szCs w:val="23"/>
        </w:rPr>
        <w:t>9. Tarakan</w:t>
      </w:r>
    </w:p>
    <w:p w:rsidR="00821551" w:rsidRPr="006C074B" w:rsidRDefault="00821551" w:rsidP="00A26519">
      <w:pPr>
        <w:pStyle w:val="ListParagraph"/>
        <w:numPr>
          <w:ilvl w:val="0"/>
          <w:numId w:val="7"/>
        </w:numPr>
        <w:spacing w:line="240" w:lineRule="auto"/>
        <w:ind w:left="426" w:hanging="284"/>
        <w:jc w:val="both"/>
        <w:rPr>
          <w:rFonts w:ascii="Times New Roman" w:hAnsi="Times New Roman"/>
          <w:sz w:val="23"/>
          <w:szCs w:val="23"/>
        </w:rPr>
      </w:pPr>
      <w:r w:rsidRPr="006C074B">
        <w:rPr>
          <w:rFonts w:ascii="Times New Roman" w:hAnsi="Times New Roman"/>
          <w:sz w:val="23"/>
          <w:szCs w:val="23"/>
        </w:rPr>
        <w:t>B</w:t>
      </w:r>
      <w:r w:rsidR="00B969A1">
        <w:rPr>
          <w:rFonts w:ascii="Times New Roman" w:hAnsi="Times New Roman"/>
          <w:sz w:val="23"/>
          <w:szCs w:val="23"/>
        </w:rPr>
        <w:t>alikpapan</w:t>
      </w:r>
      <w:r w:rsidR="00B969A1">
        <w:rPr>
          <w:rFonts w:ascii="Times New Roman" w:hAnsi="Times New Roman"/>
          <w:sz w:val="23"/>
          <w:szCs w:val="23"/>
        </w:rPr>
        <w:tab/>
      </w:r>
      <w:r w:rsidR="00B969A1">
        <w:rPr>
          <w:rFonts w:ascii="Times New Roman" w:hAnsi="Times New Roman"/>
          <w:sz w:val="23"/>
          <w:szCs w:val="23"/>
        </w:rPr>
        <w:tab/>
      </w:r>
      <w:r w:rsidR="00B969A1">
        <w:rPr>
          <w:rFonts w:ascii="Times New Roman" w:hAnsi="Times New Roman"/>
          <w:sz w:val="23"/>
          <w:szCs w:val="23"/>
        </w:rPr>
        <w:tab/>
      </w:r>
      <w:r w:rsidRPr="006C074B">
        <w:rPr>
          <w:rFonts w:ascii="Times New Roman" w:hAnsi="Times New Roman"/>
          <w:sz w:val="23"/>
          <w:szCs w:val="23"/>
        </w:rPr>
        <w:t>10. Tanjung Redeb</w:t>
      </w:r>
    </w:p>
    <w:p w:rsidR="00821551" w:rsidRPr="006C074B" w:rsidRDefault="00A26519" w:rsidP="00A26519">
      <w:pPr>
        <w:pStyle w:val="ListParagraph"/>
        <w:numPr>
          <w:ilvl w:val="0"/>
          <w:numId w:val="7"/>
        </w:numPr>
        <w:spacing w:line="240" w:lineRule="auto"/>
        <w:ind w:left="426" w:hanging="284"/>
        <w:jc w:val="both"/>
        <w:rPr>
          <w:rFonts w:ascii="Times New Roman" w:hAnsi="Times New Roman"/>
          <w:sz w:val="23"/>
          <w:szCs w:val="23"/>
        </w:rPr>
      </w:pPr>
      <w:r>
        <w:rPr>
          <w:rFonts w:ascii="Times New Roman" w:hAnsi="Times New Roman"/>
          <w:sz w:val="23"/>
          <w:szCs w:val="23"/>
        </w:rPr>
        <w:t>Gunung Intan</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00821551" w:rsidRPr="006C074B">
        <w:rPr>
          <w:rFonts w:ascii="Times New Roman" w:hAnsi="Times New Roman"/>
          <w:sz w:val="23"/>
          <w:szCs w:val="23"/>
        </w:rPr>
        <w:t>11. Nunukan</w:t>
      </w:r>
    </w:p>
    <w:p w:rsidR="00821551" w:rsidRPr="006C074B" w:rsidRDefault="00821551" w:rsidP="00A26519">
      <w:pPr>
        <w:pStyle w:val="ListParagraph"/>
        <w:numPr>
          <w:ilvl w:val="0"/>
          <w:numId w:val="7"/>
        </w:numPr>
        <w:spacing w:line="240" w:lineRule="auto"/>
        <w:ind w:left="426" w:hanging="284"/>
        <w:jc w:val="both"/>
        <w:rPr>
          <w:rFonts w:ascii="Times New Roman" w:hAnsi="Times New Roman"/>
          <w:sz w:val="23"/>
          <w:szCs w:val="23"/>
        </w:rPr>
      </w:pPr>
      <w:r w:rsidRPr="006C074B">
        <w:rPr>
          <w:rFonts w:ascii="Times New Roman" w:hAnsi="Times New Roman"/>
          <w:sz w:val="23"/>
          <w:szCs w:val="23"/>
        </w:rPr>
        <w:t>Long Ikis</w:t>
      </w:r>
      <w:r w:rsidR="00B969A1">
        <w:rPr>
          <w:rFonts w:ascii="Times New Roman" w:hAnsi="Times New Roman"/>
          <w:sz w:val="23"/>
          <w:szCs w:val="23"/>
        </w:rPr>
        <w:tab/>
      </w:r>
      <w:r w:rsidR="00B969A1">
        <w:rPr>
          <w:rFonts w:ascii="Times New Roman" w:hAnsi="Times New Roman"/>
          <w:sz w:val="23"/>
          <w:szCs w:val="23"/>
        </w:rPr>
        <w:tab/>
      </w:r>
      <w:r w:rsidR="00B969A1">
        <w:rPr>
          <w:rFonts w:ascii="Times New Roman" w:hAnsi="Times New Roman"/>
          <w:sz w:val="23"/>
          <w:szCs w:val="23"/>
        </w:rPr>
        <w:tab/>
      </w:r>
      <w:r w:rsidR="00B969A1">
        <w:rPr>
          <w:rFonts w:ascii="Times New Roman" w:hAnsi="Times New Roman"/>
          <w:sz w:val="23"/>
          <w:szCs w:val="23"/>
        </w:rPr>
        <w:tab/>
      </w:r>
      <w:r w:rsidRPr="006C074B">
        <w:rPr>
          <w:rFonts w:ascii="Times New Roman" w:hAnsi="Times New Roman"/>
          <w:sz w:val="23"/>
          <w:szCs w:val="23"/>
        </w:rPr>
        <w:t>12. Malinau</w:t>
      </w:r>
    </w:p>
    <w:p w:rsidR="00821551" w:rsidRPr="006C074B" w:rsidRDefault="00A26519" w:rsidP="00A26519">
      <w:pPr>
        <w:pStyle w:val="ListParagraph"/>
        <w:numPr>
          <w:ilvl w:val="0"/>
          <w:numId w:val="7"/>
        </w:numPr>
        <w:spacing w:line="240" w:lineRule="auto"/>
        <w:ind w:left="426" w:hanging="284"/>
        <w:jc w:val="both"/>
        <w:rPr>
          <w:rFonts w:ascii="Times New Roman" w:hAnsi="Times New Roman"/>
          <w:sz w:val="23"/>
          <w:szCs w:val="23"/>
        </w:rPr>
      </w:pPr>
      <w:r>
        <w:rPr>
          <w:rFonts w:ascii="Times New Roman" w:hAnsi="Times New Roman"/>
          <w:sz w:val="23"/>
          <w:szCs w:val="23"/>
        </w:rPr>
        <w:t>Tanah Grogot</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00821551" w:rsidRPr="006C074B">
        <w:rPr>
          <w:rFonts w:ascii="Times New Roman" w:hAnsi="Times New Roman"/>
          <w:sz w:val="23"/>
          <w:szCs w:val="23"/>
        </w:rPr>
        <w:t>13. Sebatik</w:t>
      </w:r>
    </w:p>
    <w:p w:rsidR="00821551" w:rsidRPr="006C074B" w:rsidRDefault="00821551" w:rsidP="00A26519">
      <w:pPr>
        <w:pStyle w:val="ListParagraph"/>
        <w:numPr>
          <w:ilvl w:val="0"/>
          <w:numId w:val="7"/>
        </w:numPr>
        <w:spacing w:after="0" w:line="240" w:lineRule="auto"/>
        <w:ind w:left="426" w:hanging="284"/>
        <w:jc w:val="both"/>
        <w:rPr>
          <w:rFonts w:ascii="Times New Roman" w:hAnsi="Times New Roman"/>
          <w:sz w:val="23"/>
          <w:szCs w:val="23"/>
        </w:rPr>
      </w:pPr>
      <w:r w:rsidRPr="006C074B">
        <w:rPr>
          <w:rFonts w:ascii="Times New Roman" w:hAnsi="Times New Roman"/>
          <w:sz w:val="23"/>
          <w:szCs w:val="23"/>
        </w:rPr>
        <w:t>Melak</w:t>
      </w:r>
    </w:p>
    <w:p w:rsidR="00821551" w:rsidRPr="006C074B" w:rsidRDefault="00821551" w:rsidP="00821551">
      <w:pPr>
        <w:ind w:firstLine="567"/>
        <w:jc w:val="both"/>
        <w:rPr>
          <w:sz w:val="23"/>
          <w:szCs w:val="23"/>
        </w:rPr>
      </w:pPr>
      <w:r w:rsidRPr="006C074B">
        <w:rPr>
          <w:sz w:val="23"/>
          <w:szCs w:val="23"/>
        </w:rPr>
        <w:t xml:space="preserve">Dengan adanya transmisi yang tersebar diseluruh Kalimantan Timur, diharapkan masyarakat di daerah dapat pula merasakan pelayanan TVRI kaltim, seperti salah satu contoh masyarakat Sanga – Sanga, masyarakat disana sangat mengapresiasikan TVRI Kaltim, dibuktikan dengan adanya penyambutan dari masyarakat Sanga – Sanga saat </w:t>
      </w:r>
      <w:r w:rsidRPr="006C074B">
        <w:rPr>
          <w:i/>
          <w:sz w:val="23"/>
          <w:szCs w:val="23"/>
        </w:rPr>
        <w:t>crew</w:t>
      </w:r>
      <w:r w:rsidRPr="006C074B">
        <w:rPr>
          <w:sz w:val="23"/>
          <w:szCs w:val="23"/>
        </w:rPr>
        <w:t xml:space="preserve"> TVRI Kaltim melakukan syuting program mengukir prestasi di Sanga – Sanga. </w:t>
      </w:r>
    </w:p>
    <w:p w:rsidR="00821551" w:rsidRPr="006C074B" w:rsidRDefault="00821551" w:rsidP="00821551">
      <w:pPr>
        <w:pStyle w:val="ListParagraph"/>
        <w:spacing w:after="0" w:line="240" w:lineRule="auto"/>
        <w:ind w:left="0" w:firstLine="567"/>
        <w:jc w:val="both"/>
        <w:rPr>
          <w:rFonts w:ascii="Times New Roman" w:hAnsi="Times New Roman"/>
          <w:sz w:val="23"/>
          <w:szCs w:val="23"/>
        </w:rPr>
      </w:pPr>
      <w:r w:rsidRPr="006C074B">
        <w:rPr>
          <w:rFonts w:ascii="Times New Roman" w:hAnsi="Times New Roman"/>
          <w:sz w:val="23"/>
          <w:szCs w:val="23"/>
        </w:rPr>
        <w:lastRenderedPageBreak/>
        <w:t>TVRI Kaltim memberikan segmentasi dan target pada setiap program acara yang ditayangkan, TVRI Kaltim membagi waktu siar agar memudahkan pendistribusian waktu siar yang tepat untuk dikonsumsi sesuai dengan segmen dan target yang telah ditentukan, seperti pada pukul 15.00 sampai dengan 19.00 TVRI Kaltim menayangkan acara yang bersifat ringan, seperti dunia anak, bina seni, dan talenta. Dan untuk malam hari dari pukul 19.00 sampai dengan 20.00 TVRI Kaltim menayangkan dialog yang bekerjasama dengan diskominfo, maupun narasumber yang berkaitan dengan tema acara.</w:t>
      </w:r>
    </w:p>
    <w:p w:rsidR="006B1DA2" w:rsidRDefault="00821551" w:rsidP="006B1DA2">
      <w:pPr>
        <w:pStyle w:val="ListParagraph"/>
        <w:spacing w:after="0" w:line="240" w:lineRule="auto"/>
        <w:ind w:left="0" w:firstLine="567"/>
        <w:jc w:val="both"/>
        <w:rPr>
          <w:rFonts w:ascii="Times New Roman" w:hAnsi="Times New Roman"/>
          <w:sz w:val="23"/>
          <w:szCs w:val="23"/>
          <w:lang w:val="id-ID"/>
        </w:rPr>
      </w:pPr>
      <w:r w:rsidRPr="006C074B">
        <w:rPr>
          <w:rFonts w:ascii="Times New Roman" w:hAnsi="Times New Roman"/>
          <w:sz w:val="23"/>
          <w:szCs w:val="23"/>
        </w:rPr>
        <w:t xml:space="preserve">Semakin berkembangnya media penyiaran di Indonesia menjadikan pemerintah di Indonesia meluncurkan teknologi televisi digital, sesuai dengan Peraturan Menteri Nomor 32 Tahun 2013 tentang Penyelenggaraan Penyiaran Televisi Secara Digital. </w:t>
      </w:r>
      <w:proofErr w:type="gramStart"/>
      <w:r w:rsidRPr="006C074B">
        <w:rPr>
          <w:rFonts w:ascii="Times New Roman" w:hAnsi="Times New Roman"/>
          <w:sz w:val="23"/>
          <w:szCs w:val="23"/>
        </w:rPr>
        <w:t>Televisi digital dianggap lebih efesien dalam penggunaan kanal frekuensi dibandingkan teknologi analog yang selama ini dipergunakan.</w:t>
      </w:r>
      <w:proofErr w:type="gramEnd"/>
      <w:r w:rsidR="006B1DA2">
        <w:rPr>
          <w:rFonts w:ascii="Times New Roman" w:hAnsi="Times New Roman"/>
          <w:sz w:val="23"/>
          <w:szCs w:val="23"/>
          <w:lang w:val="id-ID"/>
        </w:rPr>
        <w:t xml:space="preserve">   </w:t>
      </w:r>
    </w:p>
    <w:p w:rsidR="00635841" w:rsidRPr="006B1DA2" w:rsidRDefault="00821551" w:rsidP="006B1DA2">
      <w:pPr>
        <w:pStyle w:val="ListParagraph"/>
        <w:spacing w:after="0" w:line="240" w:lineRule="auto"/>
        <w:ind w:left="0" w:firstLine="567"/>
        <w:jc w:val="both"/>
        <w:rPr>
          <w:rFonts w:ascii="Times New Roman" w:hAnsi="Times New Roman"/>
          <w:sz w:val="23"/>
          <w:szCs w:val="23"/>
        </w:rPr>
      </w:pPr>
      <w:proofErr w:type="gramStart"/>
      <w:r w:rsidRPr="006C074B">
        <w:rPr>
          <w:rFonts w:ascii="Times New Roman" w:hAnsi="Times New Roman"/>
          <w:sz w:val="23"/>
          <w:szCs w:val="23"/>
        </w:rPr>
        <w:t>Dengan diberlakukannya sistem analog menjadi digital, menjadikan TVRI Kaltim mendapatkan tambahan jam siaran.</w:t>
      </w:r>
      <w:proofErr w:type="gramEnd"/>
      <w:r w:rsidRPr="006C074B">
        <w:rPr>
          <w:rFonts w:ascii="Times New Roman" w:hAnsi="Times New Roman"/>
          <w:sz w:val="23"/>
          <w:szCs w:val="23"/>
        </w:rPr>
        <w:t xml:space="preserve"> Jam siaran yang awalnya dari 16.00 sampai dengan 19.00 WITA, kini TVRI Kaltim mendapatkan tambahan siaran rutin dari 15.00 sampai dengan 19.00 WITA dan siaran digital dari 20.00 sampai dengan jam 24.00 WITA. Hal ini dapat menguntungkan bagi TVRI Kaltim, karena TVRI Kaltim tayang lebih lama yang artinya masyarakat juga dapat menyaksikan siaran – siaran TVRI Kaltim pada malam hari.</w:t>
      </w:r>
    </w:p>
    <w:p w:rsidR="006F4A98" w:rsidRPr="006F4A98" w:rsidRDefault="006F4A98" w:rsidP="006F4A98">
      <w:pPr>
        <w:pStyle w:val="ListParagraph"/>
        <w:spacing w:after="0" w:line="240" w:lineRule="auto"/>
        <w:ind w:left="0" w:firstLine="567"/>
        <w:jc w:val="both"/>
        <w:rPr>
          <w:rFonts w:ascii="Times New Roman" w:hAnsi="Times New Roman"/>
          <w:sz w:val="23"/>
          <w:szCs w:val="23"/>
          <w:lang w:val="id-ID"/>
        </w:rPr>
      </w:pPr>
    </w:p>
    <w:p w:rsidR="009678CF" w:rsidRPr="00D43D34" w:rsidRDefault="009678CF" w:rsidP="009678CF">
      <w:pPr>
        <w:jc w:val="both"/>
        <w:rPr>
          <w:b/>
          <w:sz w:val="23"/>
          <w:szCs w:val="23"/>
        </w:rPr>
      </w:pPr>
      <w:r w:rsidRPr="00D43D34">
        <w:rPr>
          <w:b/>
          <w:sz w:val="23"/>
          <w:szCs w:val="23"/>
        </w:rPr>
        <w:t>Penutup</w:t>
      </w:r>
    </w:p>
    <w:p w:rsidR="00B969A1" w:rsidRPr="00B969A1" w:rsidRDefault="00B969A1" w:rsidP="00B969A1">
      <w:pPr>
        <w:jc w:val="both"/>
        <w:rPr>
          <w:b/>
          <w:i/>
          <w:sz w:val="23"/>
          <w:szCs w:val="23"/>
        </w:rPr>
      </w:pPr>
      <w:r w:rsidRPr="00B969A1">
        <w:rPr>
          <w:b/>
          <w:i/>
          <w:sz w:val="23"/>
          <w:szCs w:val="23"/>
        </w:rPr>
        <w:t>Kesimpulan</w:t>
      </w:r>
    </w:p>
    <w:p w:rsidR="00B969A1" w:rsidRPr="006C074B" w:rsidRDefault="00B969A1" w:rsidP="00B969A1">
      <w:pPr>
        <w:jc w:val="both"/>
        <w:rPr>
          <w:b/>
          <w:sz w:val="23"/>
          <w:szCs w:val="23"/>
        </w:rPr>
      </w:pPr>
      <w:r w:rsidRPr="006C074B">
        <w:rPr>
          <w:sz w:val="23"/>
          <w:szCs w:val="23"/>
        </w:rPr>
        <w:t>Dilihat berdasarkan dari hasil observasi dan wawancara, telah dijelaskan dalam pembahasan, maka kesimpulan yang didapat oleh peneliti berdasarkan hasil penelitian mengenai “Strategi TVRI Kaltim dalam Mempertahankan Eksistensi Sebagai Lembaga Penyiaran Publik” adalah sebagai berikut :</w:t>
      </w:r>
    </w:p>
    <w:p w:rsidR="00B969A1" w:rsidRPr="006C074B" w:rsidRDefault="00B969A1" w:rsidP="00930B84">
      <w:pPr>
        <w:pStyle w:val="ListParagraph"/>
        <w:numPr>
          <w:ilvl w:val="0"/>
          <w:numId w:val="8"/>
        </w:numPr>
        <w:spacing w:after="0" w:line="240" w:lineRule="auto"/>
        <w:ind w:left="426"/>
        <w:jc w:val="both"/>
        <w:rPr>
          <w:rFonts w:ascii="Times New Roman" w:hAnsi="Times New Roman"/>
          <w:sz w:val="23"/>
          <w:szCs w:val="23"/>
        </w:rPr>
      </w:pPr>
      <w:r w:rsidRPr="006C074B">
        <w:rPr>
          <w:rFonts w:ascii="Times New Roman" w:hAnsi="Times New Roman"/>
          <w:sz w:val="23"/>
          <w:szCs w:val="23"/>
        </w:rPr>
        <w:t xml:space="preserve">Strategi yang dilakukan oleh TVRI Kaltim dalam menarik minat penonton untuk mempertahankan eksistensi yaitu dengan mengutamakan isi, konten, dan tema acara. Juga adanya penentuan segmentasi penonton dari </w:t>
      </w:r>
      <w:proofErr w:type="gramStart"/>
      <w:r w:rsidRPr="006C074B">
        <w:rPr>
          <w:rFonts w:ascii="Times New Roman" w:hAnsi="Times New Roman"/>
          <w:sz w:val="23"/>
          <w:szCs w:val="23"/>
        </w:rPr>
        <w:t>usia</w:t>
      </w:r>
      <w:proofErr w:type="gramEnd"/>
      <w:r w:rsidRPr="006C074B">
        <w:rPr>
          <w:rFonts w:ascii="Times New Roman" w:hAnsi="Times New Roman"/>
          <w:sz w:val="23"/>
          <w:szCs w:val="23"/>
        </w:rPr>
        <w:t>, pendidikan dan jenis kelamin. TVRI Kaltim juga memberikan informasi yang independen dan netral dengan menyajikan informasi pemerintahan seperti kegiatan – kegiatan Gubernur, Wakil Gubernur, Bupati dan Walikota Se – Kaliamantan Timur. Pihak TVRI Kaltim menganggap kemasan program bukan sebagai daya tarik minat penonton untuk menyaksikan tayangan – tayangan TVRI Kaltim, seperti yang dikatakan M.A, Morissan (2008:283) kemasan program merupakan aspek lain yang perannya dirasa semakin penting dewasa ini.</w:t>
      </w:r>
    </w:p>
    <w:p w:rsidR="00B969A1" w:rsidRPr="00B969A1" w:rsidRDefault="00B969A1" w:rsidP="00930B84">
      <w:pPr>
        <w:pStyle w:val="ListParagraph"/>
        <w:numPr>
          <w:ilvl w:val="0"/>
          <w:numId w:val="8"/>
        </w:numPr>
        <w:spacing w:after="0" w:line="240" w:lineRule="auto"/>
        <w:ind w:left="426" w:hanging="426"/>
        <w:jc w:val="both"/>
        <w:rPr>
          <w:rFonts w:ascii="Times New Roman" w:hAnsi="Times New Roman"/>
          <w:sz w:val="23"/>
          <w:szCs w:val="23"/>
        </w:rPr>
      </w:pPr>
      <w:r w:rsidRPr="006C074B">
        <w:rPr>
          <w:rFonts w:ascii="Times New Roman" w:hAnsi="Times New Roman"/>
          <w:sz w:val="23"/>
          <w:szCs w:val="23"/>
        </w:rPr>
        <w:t xml:space="preserve">Eksistensi TVRI Kaltim pada saat ini dirasakan minim, dikarenakan berbagai faktor yakni; semakin pesatnya perkembangan media penyiaran yang menjadikan banyaknya kompetitor sebagai pesaing bagi TVRI Kaltim, juga kurang maksimalnya kematangan konsep, dan jarangnya pembaharuan dekorasi studio. Ini membuat masyarakat beralih ke stasiun televisi lain. </w:t>
      </w:r>
    </w:p>
    <w:p w:rsidR="00B969A1" w:rsidRPr="006C074B" w:rsidRDefault="00B969A1" w:rsidP="00B969A1">
      <w:pPr>
        <w:pStyle w:val="ListParagraph"/>
        <w:spacing w:after="0" w:line="240" w:lineRule="auto"/>
        <w:ind w:left="426"/>
        <w:jc w:val="both"/>
        <w:rPr>
          <w:rFonts w:ascii="Times New Roman" w:hAnsi="Times New Roman"/>
          <w:sz w:val="23"/>
          <w:szCs w:val="23"/>
        </w:rPr>
      </w:pPr>
    </w:p>
    <w:p w:rsidR="00B969A1" w:rsidRPr="00B969A1" w:rsidRDefault="00B969A1" w:rsidP="00B969A1">
      <w:pPr>
        <w:jc w:val="both"/>
        <w:rPr>
          <w:b/>
          <w:i/>
          <w:sz w:val="23"/>
          <w:szCs w:val="23"/>
        </w:rPr>
      </w:pPr>
      <w:r w:rsidRPr="00B969A1">
        <w:rPr>
          <w:b/>
          <w:i/>
          <w:sz w:val="23"/>
          <w:szCs w:val="23"/>
        </w:rPr>
        <w:t>Saran</w:t>
      </w:r>
    </w:p>
    <w:p w:rsidR="00B969A1" w:rsidRPr="006C074B" w:rsidRDefault="00B969A1" w:rsidP="00B969A1">
      <w:pPr>
        <w:jc w:val="both"/>
        <w:rPr>
          <w:b/>
          <w:sz w:val="23"/>
          <w:szCs w:val="23"/>
        </w:rPr>
      </w:pPr>
      <w:r w:rsidRPr="006C074B">
        <w:rPr>
          <w:sz w:val="23"/>
          <w:szCs w:val="23"/>
        </w:rPr>
        <w:t xml:space="preserve">Dalam penelitian ini dikemukakan beberapa saran bagi pihak – pihak yang terkait dengan penelitian ini untuk dapat diambil sisi positifnya, diantara saran – saran yang dapat dihasilkan dari penelitian ini </w:t>
      </w:r>
      <w:proofErr w:type="gramStart"/>
      <w:r w:rsidRPr="006C074B">
        <w:rPr>
          <w:sz w:val="23"/>
          <w:szCs w:val="23"/>
        </w:rPr>
        <w:t>adalah :</w:t>
      </w:r>
      <w:proofErr w:type="gramEnd"/>
    </w:p>
    <w:p w:rsidR="00B969A1" w:rsidRPr="006C074B" w:rsidRDefault="00B969A1" w:rsidP="00930B84">
      <w:pPr>
        <w:pStyle w:val="ListParagraph"/>
        <w:numPr>
          <w:ilvl w:val="0"/>
          <w:numId w:val="9"/>
        </w:numPr>
        <w:spacing w:after="0" w:line="240" w:lineRule="auto"/>
        <w:ind w:left="426" w:hanging="426"/>
        <w:jc w:val="both"/>
        <w:rPr>
          <w:rFonts w:ascii="Times New Roman" w:hAnsi="Times New Roman"/>
          <w:sz w:val="23"/>
          <w:szCs w:val="23"/>
        </w:rPr>
      </w:pPr>
      <w:r w:rsidRPr="006C074B">
        <w:rPr>
          <w:rFonts w:ascii="Times New Roman" w:hAnsi="Times New Roman"/>
          <w:sz w:val="23"/>
          <w:szCs w:val="23"/>
        </w:rPr>
        <w:t>Meningkatkan strategi program agar eksistensi TVRI Kaltim tetap terjaga dan dapat menjadi salah satu stasiun favorit pilihan masyarakat, dengan menggunakan konsep dari M.A, Morissan yang meliputi Produk program, nama program, kemasan program, distribusi program. Sehingga diharapkan tujuan dan perannya dapat tercapai, tujuan menarik minat penonton untuk mempertahankan eksistensi, dan tercapai perannya sebagai lembaga penyiaran publik.</w:t>
      </w:r>
    </w:p>
    <w:p w:rsidR="00B969A1" w:rsidRPr="006C074B" w:rsidRDefault="00B969A1" w:rsidP="00930B84">
      <w:pPr>
        <w:pStyle w:val="ListParagraph"/>
        <w:numPr>
          <w:ilvl w:val="0"/>
          <w:numId w:val="9"/>
        </w:numPr>
        <w:spacing w:after="0" w:line="240" w:lineRule="auto"/>
        <w:ind w:left="426" w:hanging="426"/>
        <w:jc w:val="both"/>
        <w:rPr>
          <w:rFonts w:ascii="Times New Roman" w:hAnsi="Times New Roman"/>
          <w:sz w:val="23"/>
          <w:szCs w:val="23"/>
        </w:rPr>
      </w:pPr>
      <w:r w:rsidRPr="006C074B">
        <w:rPr>
          <w:rFonts w:ascii="Times New Roman" w:hAnsi="Times New Roman"/>
          <w:sz w:val="23"/>
          <w:szCs w:val="23"/>
        </w:rPr>
        <w:t xml:space="preserve">Disarankan TVRI Kaltim dapat meregenerasi karyawan yang memang memiliki keahlian dibidang </w:t>
      </w:r>
      <w:r w:rsidRPr="006C074B">
        <w:rPr>
          <w:rFonts w:ascii="Times New Roman" w:hAnsi="Times New Roman"/>
          <w:i/>
          <w:sz w:val="23"/>
          <w:szCs w:val="23"/>
        </w:rPr>
        <w:t>broadcasting</w:t>
      </w:r>
      <w:r w:rsidRPr="006C074B">
        <w:rPr>
          <w:rFonts w:ascii="Times New Roman" w:hAnsi="Times New Roman"/>
          <w:sz w:val="23"/>
          <w:szCs w:val="23"/>
        </w:rPr>
        <w:t xml:space="preserve"> sehingga mendapatkan tenaga baru serta ide baru. TVRI Kaltim disarankan dapat mempertimbangan untuk merekrut karyawan yang memiliki keahlian di bidang desain studio. Dengan adanya bidang khusus untuk desain studio di divisi Program, diharapkan TVRI Kaltim dapat memaksimalkan kemasan program acara. </w:t>
      </w:r>
    </w:p>
    <w:p w:rsidR="00B969A1" w:rsidRPr="006C074B" w:rsidRDefault="00B969A1" w:rsidP="00930B84">
      <w:pPr>
        <w:pStyle w:val="ListParagraph"/>
        <w:numPr>
          <w:ilvl w:val="0"/>
          <w:numId w:val="9"/>
        </w:numPr>
        <w:spacing w:after="0" w:line="240" w:lineRule="auto"/>
        <w:ind w:left="426" w:hanging="426"/>
        <w:jc w:val="both"/>
        <w:rPr>
          <w:rFonts w:ascii="Times New Roman" w:hAnsi="Times New Roman"/>
          <w:sz w:val="23"/>
          <w:szCs w:val="23"/>
        </w:rPr>
      </w:pPr>
      <w:r w:rsidRPr="006C074B">
        <w:rPr>
          <w:rFonts w:ascii="Times New Roman" w:hAnsi="Times New Roman"/>
          <w:sz w:val="23"/>
          <w:szCs w:val="23"/>
        </w:rPr>
        <w:t xml:space="preserve">Disarankan LPP TVRI Kaltim juga dapat melakukan survey rutin untuk mengetahui jumlah minat penonton, diluar yang dilakukan survey oleh TVRI pusat. Sehingga LPP TVRI Kaltim </w:t>
      </w:r>
      <w:proofErr w:type="gramStart"/>
      <w:r w:rsidRPr="006C074B">
        <w:rPr>
          <w:rFonts w:ascii="Times New Roman" w:hAnsi="Times New Roman"/>
          <w:sz w:val="23"/>
          <w:szCs w:val="23"/>
        </w:rPr>
        <w:t>akan</w:t>
      </w:r>
      <w:proofErr w:type="gramEnd"/>
      <w:r w:rsidRPr="006C074B">
        <w:rPr>
          <w:rFonts w:ascii="Times New Roman" w:hAnsi="Times New Roman"/>
          <w:sz w:val="23"/>
          <w:szCs w:val="23"/>
        </w:rPr>
        <w:t xml:space="preserve"> mendapatkan data yang lebih akurat. Selain dapat dijadikan bahan pertimbangan terhadap survey yang dilakukan pusat, maka LPP TVRI Kaltim tentunya </w:t>
      </w:r>
      <w:proofErr w:type="gramStart"/>
      <w:r w:rsidRPr="006C074B">
        <w:rPr>
          <w:rFonts w:ascii="Times New Roman" w:hAnsi="Times New Roman"/>
          <w:sz w:val="23"/>
          <w:szCs w:val="23"/>
        </w:rPr>
        <w:t>akan</w:t>
      </w:r>
      <w:proofErr w:type="gramEnd"/>
      <w:r w:rsidRPr="006C074B">
        <w:rPr>
          <w:rFonts w:ascii="Times New Roman" w:hAnsi="Times New Roman"/>
          <w:sz w:val="23"/>
          <w:szCs w:val="23"/>
        </w:rPr>
        <w:t xml:space="preserve"> dapat mengetahui perkembangan dari penonton TVRI di Kalimantan Timur, sehingga dapat dijadikan salah satu pertimbangan terhadap program acara ataupun kegiatan TVRI Kaltim.</w:t>
      </w:r>
    </w:p>
    <w:p w:rsidR="00B969A1" w:rsidRPr="006C074B" w:rsidRDefault="00B969A1" w:rsidP="00930B84">
      <w:pPr>
        <w:pStyle w:val="ListParagraph"/>
        <w:numPr>
          <w:ilvl w:val="0"/>
          <w:numId w:val="9"/>
        </w:numPr>
        <w:spacing w:after="0" w:line="240" w:lineRule="auto"/>
        <w:ind w:left="426" w:hanging="426"/>
        <w:jc w:val="both"/>
        <w:rPr>
          <w:rFonts w:ascii="Times New Roman" w:hAnsi="Times New Roman"/>
          <w:sz w:val="23"/>
          <w:szCs w:val="23"/>
        </w:rPr>
      </w:pPr>
      <w:r w:rsidRPr="006C074B">
        <w:rPr>
          <w:rFonts w:ascii="Times New Roman" w:hAnsi="Times New Roman"/>
          <w:sz w:val="23"/>
          <w:szCs w:val="23"/>
        </w:rPr>
        <w:t xml:space="preserve">Untuk halaman </w:t>
      </w:r>
      <w:r w:rsidRPr="006C074B">
        <w:rPr>
          <w:rFonts w:ascii="Times New Roman" w:hAnsi="Times New Roman"/>
          <w:i/>
          <w:sz w:val="23"/>
          <w:szCs w:val="23"/>
        </w:rPr>
        <w:t xml:space="preserve">Website </w:t>
      </w:r>
      <w:r w:rsidRPr="006C074B">
        <w:rPr>
          <w:rFonts w:ascii="Times New Roman" w:hAnsi="Times New Roman"/>
          <w:sz w:val="23"/>
          <w:szCs w:val="23"/>
        </w:rPr>
        <w:t>TVRI Kaltim, disarankan isinya dapat lebih dimodifikasi lagi khususnya seperti; visi misi, motto, dan sejarah tentang LPP TVRI Kaltim agar masyarakat bisa lebih mengetahui dan mengenal LPP TVRI Kaltim.</w:t>
      </w:r>
    </w:p>
    <w:p w:rsidR="002726FD" w:rsidRDefault="002726FD" w:rsidP="009678CF">
      <w:pPr>
        <w:rPr>
          <w:sz w:val="23"/>
          <w:szCs w:val="23"/>
          <w:lang w:val="id-ID"/>
        </w:rPr>
      </w:pPr>
    </w:p>
    <w:p w:rsidR="00A26519" w:rsidRDefault="00A26519" w:rsidP="009678CF">
      <w:pPr>
        <w:rPr>
          <w:sz w:val="23"/>
          <w:szCs w:val="23"/>
          <w:lang w:val="id-ID"/>
        </w:rPr>
      </w:pPr>
    </w:p>
    <w:p w:rsidR="00A26519" w:rsidRPr="00246FA9" w:rsidRDefault="00A26519" w:rsidP="009678CF">
      <w:pPr>
        <w:rPr>
          <w:sz w:val="23"/>
          <w:szCs w:val="23"/>
          <w:lang w:val="id-ID"/>
        </w:rPr>
      </w:pPr>
    </w:p>
    <w:p w:rsidR="009678CF" w:rsidRPr="00D43D34" w:rsidRDefault="009678CF" w:rsidP="009678CF">
      <w:pPr>
        <w:rPr>
          <w:b/>
          <w:sz w:val="23"/>
          <w:szCs w:val="23"/>
        </w:rPr>
      </w:pPr>
      <w:r w:rsidRPr="00D43D34">
        <w:rPr>
          <w:b/>
          <w:sz w:val="23"/>
          <w:szCs w:val="23"/>
        </w:rPr>
        <w:t>Daftar Pustaka</w:t>
      </w:r>
    </w:p>
    <w:p w:rsidR="00D11689" w:rsidRPr="00D11689" w:rsidRDefault="00D11689" w:rsidP="00D11689">
      <w:pPr>
        <w:ind w:left="993" w:hanging="993"/>
        <w:jc w:val="both"/>
        <w:rPr>
          <w:sz w:val="23"/>
          <w:szCs w:val="23"/>
        </w:rPr>
      </w:pPr>
      <w:r w:rsidRPr="00D11689">
        <w:rPr>
          <w:sz w:val="23"/>
          <w:szCs w:val="23"/>
        </w:rPr>
        <w:t xml:space="preserve">Ahmadi, Rulam. 2016. </w:t>
      </w:r>
      <w:r w:rsidRPr="00D11689">
        <w:rPr>
          <w:i/>
          <w:sz w:val="23"/>
          <w:szCs w:val="23"/>
        </w:rPr>
        <w:t>Metodologi penelitian kualitatif.</w:t>
      </w:r>
      <w:r w:rsidRPr="00D11689">
        <w:rPr>
          <w:sz w:val="23"/>
          <w:szCs w:val="23"/>
        </w:rPr>
        <w:t xml:space="preserve"> AR-Ruzz Media, Yogyakarta.</w:t>
      </w:r>
    </w:p>
    <w:p w:rsidR="00D11689" w:rsidRPr="00D11689" w:rsidRDefault="00D11689" w:rsidP="00D11689">
      <w:pPr>
        <w:ind w:left="993" w:hanging="993"/>
        <w:jc w:val="both"/>
        <w:rPr>
          <w:sz w:val="23"/>
          <w:szCs w:val="23"/>
        </w:rPr>
      </w:pPr>
      <w:r w:rsidRPr="00D11689">
        <w:rPr>
          <w:sz w:val="23"/>
          <w:szCs w:val="23"/>
        </w:rPr>
        <w:t xml:space="preserve">Ardianto, Elvinaro. </w:t>
      </w:r>
      <w:proofErr w:type="gramStart"/>
      <w:r w:rsidRPr="00D11689">
        <w:rPr>
          <w:sz w:val="23"/>
          <w:szCs w:val="23"/>
        </w:rPr>
        <w:t>dkk</w:t>
      </w:r>
      <w:proofErr w:type="gramEnd"/>
      <w:r w:rsidRPr="00D11689">
        <w:rPr>
          <w:sz w:val="23"/>
          <w:szCs w:val="23"/>
        </w:rPr>
        <w:t xml:space="preserve"> 2007. </w:t>
      </w:r>
      <w:r w:rsidRPr="00D11689">
        <w:rPr>
          <w:i/>
          <w:sz w:val="23"/>
          <w:szCs w:val="23"/>
        </w:rPr>
        <w:t>Komunikasi Massa, Suatu Pengantar</w:t>
      </w:r>
      <w:proofErr w:type="gramStart"/>
      <w:r w:rsidRPr="00D11689">
        <w:rPr>
          <w:i/>
          <w:sz w:val="23"/>
          <w:szCs w:val="23"/>
        </w:rPr>
        <w:t>,Edisi</w:t>
      </w:r>
      <w:proofErr w:type="gramEnd"/>
      <w:r w:rsidRPr="00D11689">
        <w:rPr>
          <w:i/>
          <w:sz w:val="23"/>
          <w:szCs w:val="23"/>
        </w:rPr>
        <w:t xml:space="preserve"> Revisi</w:t>
      </w:r>
      <w:r w:rsidRPr="00D11689">
        <w:rPr>
          <w:sz w:val="23"/>
          <w:szCs w:val="23"/>
        </w:rPr>
        <w:t>. Simbiosa Rekatama Media, Bandung.</w:t>
      </w:r>
    </w:p>
    <w:p w:rsidR="00D11689" w:rsidRPr="00D11689" w:rsidRDefault="00D11689" w:rsidP="00D11689">
      <w:pPr>
        <w:ind w:left="993" w:hanging="993"/>
        <w:jc w:val="both"/>
        <w:rPr>
          <w:sz w:val="23"/>
          <w:szCs w:val="23"/>
        </w:rPr>
      </w:pPr>
      <w:r w:rsidRPr="00D11689">
        <w:rPr>
          <w:sz w:val="23"/>
          <w:szCs w:val="23"/>
        </w:rPr>
        <w:t xml:space="preserve">Effendy, Onong Uchjana. 2000. </w:t>
      </w:r>
      <w:r w:rsidRPr="00D11689">
        <w:rPr>
          <w:i/>
          <w:sz w:val="23"/>
          <w:szCs w:val="23"/>
        </w:rPr>
        <w:t xml:space="preserve">Ilmu, Teori dan Filsafat Komunikasi. </w:t>
      </w:r>
      <w:r w:rsidRPr="00D11689">
        <w:rPr>
          <w:sz w:val="23"/>
          <w:szCs w:val="23"/>
        </w:rPr>
        <w:t>PT.Citra Aditya Bakti, Bandung.</w:t>
      </w:r>
    </w:p>
    <w:p w:rsidR="00D11689" w:rsidRPr="00D11689" w:rsidRDefault="00D11689" w:rsidP="00D11689">
      <w:pPr>
        <w:ind w:left="993" w:hanging="993"/>
        <w:jc w:val="both"/>
        <w:rPr>
          <w:sz w:val="23"/>
          <w:szCs w:val="23"/>
        </w:rPr>
      </w:pPr>
      <w:r w:rsidRPr="00D11689">
        <w:rPr>
          <w:sz w:val="23"/>
          <w:szCs w:val="23"/>
        </w:rPr>
        <w:t xml:space="preserve">Fajar, Marhaeni. </w:t>
      </w:r>
      <w:proofErr w:type="gramStart"/>
      <w:r w:rsidRPr="00D11689">
        <w:rPr>
          <w:sz w:val="23"/>
          <w:szCs w:val="23"/>
        </w:rPr>
        <w:t xml:space="preserve">2008. </w:t>
      </w:r>
      <w:r w:rsidRPr="00D11689">
        <w:rPr>
          <w:i/>
          <w:sz w:val="23"/>
          <w:szCs w:val="23"/>
        </w:rPr>
        <w:t>Ilmu Komunikasi Teori &amp; Praktik</w:t>
      </w:r>
      <w:r w:rsidRPr="00D11689">
        <w:rPr>
          <w:sz w:val="23"/>
          <w:szCs w:val="23"/>
        </w:rPr>
        <w:t>.</w:t>
      </w:r>
      <w:proofErr w:type="gramEnd"/>
      <w:r w:rsidRPr="00D11689">
        <w:rPr>
          <w:sz w:val="23"/>
          <w:szCs w:val="23"/>
        </w:rPr>
        <w:t xml:space="preserve"> Graha Ilmu, Jakarta</w:t>
      </w:r>
    </w:p>
    <w:p w:rsidR="00D11689" w:rsidRPr="00D11689" w:rsidRDefault="00D11689" w:rsidP="00D11689">
      <w:pPr>
        <w:ind w:left="993" w:hanging="993"/>
        <w:jc w:val="both"/>
        <w:rPr>
          <w:sz w:val="23"/>
          <w:szCs w:val="23"/>
        </w:rPr>
      </w:pPr>
      <w:r w:rsidRPr="00D11689">
        <w:rPr>
          <w:sz w:val="23"/>
          <w:szCs w:val="23"/>
        </w:rPr>
        <w:t xml:space="preserve">Idrus, Muhammad. 2009. </w:t>
      </w:r>
      <w:r w:rsidRPr="00D11689">
        <w:rPr>
          <w:i/>
          <w:sz w:val="23"/>
          <w:szCs w:val="23"/>
        </w:rPr>
        <w:t xml:space="preserve">Metode Penelitian Sosial, Pendekatan kualitatif dan kuantitatif. </w:t>
      </w:r>
      <w:r w:rsidRPr="00D11689">
        <w:rPr>
          <w:sz w:val="23"/>
          <w:szCs w:val="23"/>
        </w:rPr>
        <w:t xml:space="preserve">Erlangga, Jakarta. </w:t>
      </w:r>
    </w:p>
    <w:p w:rsidR="00D11689" w:rsidRPr="00D11689" w:rsidRDefault="00D11689" w:rsidP="00D11689">
      <w:pPr>
        <w:ind w:left="993" w:hanging="993"/>
        <w:jc w:val="both"/>
        <w:rPr>
          <w:sz w:val="23"/>
          <w:szCs w:val="23"/>
        </w:rPr>
      </w:pPr>
      <w:proofErr w:type="gramStart"/>
      <w:r w:rsidRPr="00D11689">
        <w:rPr>
          <w:sz w:val="23"/>
          <w:szCs w:val="23"/>
        </w:rPr>
        <w:lastRenderedPageBreak/>
        <w:t>M.A, Morissan.</w:t>
      </w:r>
      <w:proofErr w:type="gramEnd"/>
      <w:r w:rsidRPr="00D11689">
        <w:rPr>
          <w:sz w:val="23"/>
          <w:szCs w:val="23"/>
        </w:rPr>
        <w:t xml:space="preserve"> 2008</w:t>
      </w:r>
      <w:r w:rsidRPr="00D11689">
        <w:rPr>
          <w:i/>
          <w:sz w:val="23"/>
          <w:szCs w:val="23"/>
        </w:rPr>
        <w:t>. Manajemen Media Penyiaran, Strategi Mengelola Radio dan Televisi</w:t>
      </w:r>
      <w:r w:rsidRPr="00D11689">
        <w:rPr>
          <w:sz w:val="23"/>
          <w:szCs w:val="23"/>
        </w:rPr>
        <w:t>. Kencana Prenada Media Group, Jakarta.</w:t>
      </w:r>
    </w:p>
    <w:p w:rsidR="00D11689" w:rsidRPr="00D11689" w:rsidRDefault="00D11689" w:rsidP="00D11689">
      <w:pPr>
        <w:ind w:left="993" w:hanging="993"/>
        <w:jc w:val="both"/>
        <w:rPr>
          <w:sz w:val="23"/>
          <w:szCs w:val="23"/>
        </w:rPr>
      </w:pPr>
      <w:r w:rsidRPr="00D11689">
        <w:rPr>
          <w:sz w:val="23"/>
          <w:szCs w:val="23"/>
        </w:rPr>
        <w:t xml:space="preserve">Mufid, Muhamad. 2007. </w:t>
      </w:r>
      <w:r w:rsidRPr="00D11689">
        <w:rPr>
          <w:i/>
          <w:sz w:val="23"/>
          <w:szCs w:val="23"/>
        </w:rPr>
        <w:t xml:space="preserve">Komunikasi &amp; Regulasi Penyiaran. </w:t>
      </w:r>
      <w:r w:rsidRPr="00D11689">
        <w:rPr>
          <w:sz w:val="23"/>
          <w:szCs w:val="23"/>
        </w:rPr>
        <w:t>Kencana Prenada Media Group, Jakarta</w:t>
      </w:r>
    </w:p>
    <w:p w:rsidR="00D11689" w:rsidRPr="00D11689" w:rsidRDefault="00D11689" w:rsidP="00D11689">
      <w:pPr>
        <w:ind w:left="993" w:hanging="993"/>
        <w:jc w:val="both"/>
        <w:rPr>
          <w:sz w:val="23"/>
          <w:szCs w:val="23"/>
        </w:rPr>
      </w:pPr>
      <w:r w:rsidRPr="00D11689">
        <w:rPr>
          <w:sz w:val="23"/>
          <w:szCs w:val="23"/>
        </w:rPr>
        <w:t xml:space="preserve">Ruliana, Poppy. 2014. </w:t>
      </w:r>
      <w:r w:rsidRPr="00D11689">
        <w:rPr>
          <w:i/>
          <w:sz w:val="23"/>
          <w:szCs w:val="23"/>
        </w:rPr>
        <w:t xml:space="preserve">Komunikasi Organisasi, Teori dan Studi Kasus. </w:t>
      </w:r>
      <w:r w:rsidRPr="00D11689">
        <w:rPr>
          <w:sz w:val="23"/>
          <w:szCs w:val="23"/>
        </w:rPr>
        <w:t>PT. Raja Grafindo Persada, Jakarta.</w:t>
      </w:r>
    </w:p>
    <w:p w:rsidR="00D11689" w:rsidRPr="00D11689" w:rsidRDefault="00D11689" w:rsidP="00D11689">
      <w:pPr>
        <w:ind w:left="993" w:hanging="993"/>
        <w:jc w:val="both"/>
        <w:rPr>
          <w:sz w:val="23"/>
          <w:szCs w:val="23"/>
        </w:rPr>
      </w:pPr>
    </w:p>
    <w:p w:rsidR="00D11689" w:rsidRPr="00D11689" w:rsidRDefault="00D11689" w:rsidP="00D11689">
      <w:pPr>
        <w:ind w:left="993" w:hanging="993"/>
        <w:jc w:val="both"/>
        <w:rPr>
          <w:b/>
          <w:sz w:val="23"/>
          <w:szCs w:val="23"/>
        </w:rPr>
      </w:pPr>
      <w:r w:rsidRPr="00D11689">
        <w:rPr>
          <w:b/>
          <w:sz w:val="23"/>
          <w:szCs w:val="23"/>
        </w:rPr>
        <w:t>Dokumen-</w:t>
      </w:r>
      <w:proofErr w:type="gramStart"/>
      <w:r w:rsidRPr="00D11689">
        <w:rPr>
          <w:b/>
          <w:sz w:val="23"/>
          <w:szCs w:val="23"/>
        </w:rPr>
        <w:t>dokumen :</w:t>
      </w:r>
      <w:proofErr w:type="gramEnd"/>
    </w:p>
    <w:p w:rsidR="00F268EE" w:rsidRDefault="00A11499" w:rsidP="00F268EE">
      <w:pPr>
        <w:ind w:left="993" w:hanging="993"/>
        <w:jc w:val="both"/>
        <w:rPr>
          <w:i/>
          <w:sz w:val="23"/>
          <w:szCs w:val="23"/>
          <w:lang w:val="id-ID"/>
        </w:rPr>
      </w:pPr>
      <w:proofErr w:type="gramStart"/>
      <w:r w:rsidRPr="00D11689">
        <w:rPr>
          <w:sz w:val="23"/>
          <w:szCs w:val="23"/>
        </w:rPr>
        <w:t xml:space="preserve">Undang-Undang Republik Indonesia Nomor 32 Tahun 2002 </w:t>
      </w:r>
      <w:r w:rsidRPr="00D11689">
        <w:rPr>
          <w:i/>
          <w:sz w:val="23"/>
          <w:szCs w:val="23"/>
        </w:rPr>
        <w:t>Tentang Penyiaran.</w:t>
      </w:r>
      <w:proofErr w:type="gramEnd"/>
    </w:p>
    <w:p w:rsidR="00D11689" w:rsidRPr="00F268EE" w:rsidRDefault="00D11689" w:rsidP="00F268EE">
      <w:pPr>
        <w:ind w:left="993" w:hanging="993"/>
        <w:jc w:val="both"/>
        <w:rPr>
          <w:i/>
          <w:sz w:val="23"/>
          <w:szCs w:val="23"/>
          <w:lang w:val="id-ID"/>
        </w:rPr>
      </w:pPr>
      <w:proofErr w:type="gramStart"/>
      <w:r w:rsidRPr="00D11689">
        <w:rPr>
          <w:sz w:val="23"/>
          <w:szCs w:val="23"/>
        </w:rPr>
        <w:t xml:space="preserve">Peraturan Pemerintah Republik Indonesia Nomor 13 Tahun 2005 </w:t>
      </w:r>
      <w:r w:rsidRPr="00D11689">
        <w:rPr>
          <w:i/>
          <w:sz w:val="23"/>
          <w:szCs w:val="23"/>
        </w:rPr>
        <w:t>Tentang Lembaga Penyiaran Publik Televisi Republik Indonesia.</w:t>
      </w:r>
      <w:proofErr w:type="gramEnd"/>
    </w:p>
    <w:p w:rsidR="00D11689" w:rsidRPr="00A11499" w:rsidRDefault="00D11689" w:rsidP="00D11689">
      <w:pPr>
        <w:ind w:left="993" w:hanging="993"/>
        <w:jc w:val="both"/>
        <w:rPr>
          <w:sz w:val="23"/>
          <w:szCs w:val="23"/>
          <w:lang w:val="id-ID"/>
        </w:rPr>
      </w:pPr>
    </w:p>
    <w:p w:rsidR="00D11689" w:rsidRPr="00D11689" w:rsidRDefault="00D11689" w:rsidP="00D11689">
      <w:pPr>
        <w:ind w:left="993" w:hanging="993"/>
        <w:rPr>
          <w:b/>
          <w:sz w:val="23"/>
          <w:szCs w:val="23"/>
        </w:rPr>
      </w:pPr>
      <w:r w:rsidRPr="00D11689">
        <w:rPr>
          <w:b/>
          <w:sz w:val="23"/>
          <w:szCs w:val="23"/>
        </w:rPr>
        <w:t xml:space="preserve">Sumber </w:t>
      </w:r>
      <w:proofErr w:type="gramStart"/>
      <w:r w:rsidRPr="00D11689">
        <w:rPr>
          <w:b/>
          <w:sz w:val="23"/>
          <w:szCs w:val="23"/>
        </w:rPr>
        <w:t>Internet :</w:t>
      </w:r>
      <w:proofErr w:type="gramEnd"/>
    </w:p>
    <w:p w:rsidR="00D11689" w:rsidRPr="00D11689" w:rsidRDefault="00D11689" w:rsidP="00D11689">
      <w:pPr>
        <w:ind w:left="993" w:hanging="993"/>
        <w:jc w:val="both"/>
        <w:rPr>
          <w:sz w:val="23"/>
          <w:szCs w:val="23"/>
        </w:rPr>
      </w:pPr>
      <w:proofErr w:type="gramStart"/>
      <w:r w:rsidRPr="00D11689">
        <w:rPr>
          <w:sz w:val="23"/>
          <w:szCs w:val="23"/>
        </w:rPr>
        <w:t>TVRI.</w:t>
      </w:r>
      <w:proofErr w:type="gramEnd"/>
      <w:r w:rsidRPr="00D11689">
        <w:rPr>
          <w:sz w:val="23"/>
          <w:szCs w:val="23"/>
        </w:rPr>
        <w:t xml:space="preserve"> 2016. “Sejarah TVRI”. (</w:t>
      </w:r>
      <w:hyperlink r:id="rId9" w:history="1">
        <w:r w:rsidRPr="00CA1B3C">
          <w:rPr>
            <w:rStyle w:val="Hyperlink"/>
            <w:color w:val="auto"/>
            <w:sz w:val="23"/>
            <w:szCs w:val="23"/>
          </w:rPr>
          <w:t>http://www.tvri.co.id/page/sejarah</w:t>
        </w:r>
      </w:hyperlink>
      <w:r w:rsidRPr="00D11689">
        <w:rPr>
          <w:sz w:val="23"/>
          <w:szCs w:val="23"/>
        </w:rPr>
        <w:t>, diakses 26 September 2017).</w:t>
      </w:r>
    </w:p>
    <w:p w:rsidR="00D11689" w:rsidRPr="00D11689" w:rsidRDefault="00D11689" w:rsidP="00D11689">
      <w:pPr>
        <w:ind w:left="993" w:hanging="993"/>
        <w:jc w:val="both"/>
        <w:rPr>
          <w:sz w:val="23"/>
          <w:szCs w:val="23"/>
        </w:rPr>
      </w:pPr>
      <w:r w:rsidRPr="00D11689">
        <w:rPr>
          <w:sz w:val="23"/>
          <w:szCs w:val="23"/>
        </w:rPr>
        <w:t xml:space="preserve">Nurprabandari, Annisa. 2016. “Strategi Radio Republik Indonesia (RRI) Banten”. </w:t>
      </w:r>
      <w:proofErr w:type="gramStart"/>
      <w:r w:rsidRPr="00D11689">
        <w:rPr>
          <w:sz w:val="23"/>
          <w:szCs w:val="23"/>
        </w:rPr>
        <w:t>Fisip, Untirta Repository, (</w:t>
      </w:r>
      <w:hyperlink r:id="rId10" w:history="1">
        <w:r w:rsidRPr="00CA1B3C">
          <w:rPr>
            <w:rStyle w:val="Hyperlink"/>
            <w:color w:val="auto"/>
            <w:sz w:val="23"/>
            <w:szCs w:val="23"/>
          </w:rPr>
          <w:t>http://repository.fisip-untirta.ac.id/507</w:t>
        </w:r>
      </w:hyperlink>
      <w:r w:rsidRPr="00D11689">
        <w:rPr>
          <w:sz w:val="23"/>
          <w:szCs w:val="23"/>
        </w:rPr>
        <w:t>, diakses 7 Oktober 2017).</w:t>
      </w:r>
      <w:proofErr w:type="gramEnd"/>
    </w:p>
    <w:p w:rsidR="00D11689" w:rsidRPr="00D11689" w:rsidRDefault="00D11689" w:rsidP="00D11689">
      <w:pPr>
        <w:ind w:left="993" w:hanging="993"/>
        <w:jc w:val="both"/>
        <w:rPr>
          <w:sz w:val="23"/>
          <w:szCs w:val="23"/>
        </w:rPr>
      </w:pPr>
      <w:r w:rsidRPr="00D11689">
        <w:rPr>
          <w:sz w:val="23"/>
          <w:szCs w:val="23"/>
        </w:rPr>
        <w:t xml:space="preserve">Rachmiatie, Atie. 2006. “Konsistensi Penyelenggaraan RRI dan TVRI sebagai Lembaga Penyiaran Publik”. </w:t>
      </w:r>
      <w:proofErr w:type="gramStart"/>
      <w:r w:rsidRPr="00D11689">
        <w:rPr>
          <w:sz w:val="23"/>
          <w:szCs w:val="23"/>
        </w:rPr>
        <w:t>Mediator, Jurnal Komunikasi, Vol 7, No. 2, (</w:t>
      </w:r>
      <w:hyperlink r:id="rId11" w:history="1">
        <w:r w:rsidRPr="00CA1B3C">
          <w:rPr>
            <w:rStyle w:val="Hyperlink"/>
            <w:color w:val="auto"/>
            <w:sz w:val="23"/>
            <w:szCs w:val="23"/>
          </w:rPr>
          <w:t>http://ejournal.unisba.ac.id/index.php/mediator/article/view1277</w:t>
        </w:r>
      </w:hyperlink>
      <w:r w:rsidRPr="00D11689">
        <w:rPr>
          <w:sz w:val="23"/>
          <w:szCs w:val="23"/>
        </w:rPr>
        <w:t>, diakses 8 Oktober 2017).</w:t>
      </w:r>
      <w:proofErr w:type="gramEnd"/>
    </w:p>
    <w:p w:rsidR="00D11689" w:rsidRPr="00D11689" w:rsidRDefault="00D11689" w:rsidP="00D11689">
      <w:pPr>
        <w:ind w:left="993" w:hanging="993"/>
        <w:jc w:val="both"/>
        <w:rPr>
          <w:sz w:val="23"/>
          <w:szCs w:val="23"/>
        </w:rPr>
      </w:pPr>
      <w:r w:rsidRPr="00D11689">
        <w:rPr>
          <w:sz w:val="23"/>
          <w:szCs w:val="23"/>
        </w:rPr>
        <w:t xml:space="preserve">NRA, Candra DA. 2010. “Perkembangan Media Penyiaran </w:t>
      </w:r>
      <w:proofErr w:type="gramStart"/>
      <w:r w:rsidRPr="00D11689">
        <w:rPr>
          <w:sz w:val="23"/>
          <w:szCs w:val="23"/>
        </w:rPr>
        <w:t>Televisi :</w:t>
      </w:r>
      <w:proofErr w:type="gramEnd"/>
      <w:r w:rsidRPr="00D11689">
        <w:rPr>
          <w:sz w:val="23"/>
          <w:szCs w:val="23"/>
        </w:rPr>
        <w:t xml:space="preserve"> Menjadikan Televisi Sebagai Kebudayaan Masyarakat”. Capture Jurnal Ilmiah Indonesia, Vol 1, No. 2, (</w:t>
      </w:r>
      <w:hyperlink r:id="rId12" w:history="1">
        <w:r w:rsidRPr="00CA1B3C">
          <w:rPr>
            <w:rStyle w:val="Hyperlink"/>
            <w:color w:val="auto"/>
            <w:sz w:val="23"/>
            <w:szCs w:val="23"/>
          </w:rPr>
          <w:t>http://jurnal.isi-ska.ac.id/index.php/capture/article/view/497</w:t>
        </w:r>
      </w:hyperlink>
      <w:r w:rsidRPr="00D11689">
        <w:rPr>
          <w:sz w:val="23"/>
          <w:szCs w:val="23"/>
        </w:rPr>
        <w:t>, diakses 1 November 2017).</w:t>
      </w:r>
    </w:p>
    <w:p w:rsidR="00D11689" w:rsidRPr="00D11689" w:rsidRDefault="00D11689" w:rsidP="00D11689">
      <w:pPr>
        <w:ind w:left="993" w:hanging="993"/>
        <w:jc w:val="both"/>
        <w:rPr>
          <w:sz w:val="23"/>
          <w:szCs w:val="23"/>
        </w:rPr>
      </w:pPr>
      <w:proofErr w:type="gramStart"/>
      <w:r w:rsidRPr="00D11689">
        <w:rPr>
          <w:sz w:val="23"/>
          <w:szCs w:val="23"/>
        </w:rPr>
        <w:t>Andriani, Fenny.</w:t>
      </w:r>
      <w:proofErr w:type="gramEnd"/>
      <w:r w:rsidRPr="00D11689">
        <w:rPr>
          <w:sz w:val="23"/>
          <w:szCs w:val="23"/>
        </w:rPr>
        <w:t xml:space="preserve"> 2014. “Eksistensi Pidana Tambahan Uang Pengganti Pidana Pada Tindak Pidana Korupsi Terkait Tujuan Pemindanaan”. Digital Respository Unila, (</w:t>
      </w:r>
      <w:hyperlink r:id="rId13" w:history="1">
        <w:r w:rsidRPr="00CA1B3C">
          <w:rPr>
            <w:rStyle w:val="Hyperlink"/>
            <w:color w:val="auto"/>
            <w:sz w:val="23"/>
            <w:szCs w:val="23"/>
          </w:rPr>
          <w:t>http://digilib.unila.ac.id/4230/14/BAB%20II.pdf</w:t>
        </w:r>
      </w:hyperlink>
      <w:r w:rsidRPr="00D11689">
        <w:rPr>
          <w:sz w:val="23"/>
          <w:szCs w:val="23"/>
        </w:rPr>
        <w:t xml:space="preserve">, diakses 1 November 2017). </w:t>
      </w:r>
    </w:p>
    <w:p w:rsidR="005F3645" w:rsidRPr="00246FA9" w:rsidRDefault="00D11689" w:rsidP="00246FA9">
      <w:pPr>
        <w:ind w:left="993" w:hanging="993"/>
        <w:jc w:val="both"/>
        <w:rPr>
          <w:sz w:val="23"/>
          <w:szCs w:val="23"/>
          <w:lang w:val="id-ID"/>
        </w:rPr>
      </w:pPr>
      <w:proofErr w:type="gramStart"/>
      <w:r w:rsidRPr="00D11689">
        <w:rPr>
          <w:sz w:val="23"/>
          <w:szCs w:val="23"/>
        </w:rPr>
        <w:t>KPID Kalimantan Timur.</w:t>
      </w:r>
      <w:proofErr w:type="gramEnd"/>
      <w:r w:rsidRPr="00D11689">
        <w:rPr>
          <w:sz w:val="23"/>
          <w:szCs w:val="23"/>
        </w:rPr>
        <w:t xml:space="preserve"> 2017. “Data Lembaga Berlangganan”. (</w:t>
      </w:r>
      <w:hyperlink r:id="rId14" w:history="1">
        <w:r w:rsidRPr="00CA1B3C">
          <w:rPr>
            <w:rStyle w:val="Hyperlink"/>
            <w:color w:val="auto"/>
            <w:sz w:val="23"/>
            <w:szCs w:val="23"/>
          </w:rPr>
          <w:t>http://kpid.kaltimprov.go.id./files/DATA%20LEMBAGA%20LP%20SE-KALIMANATAN%20TIMUR%20NEW.xlsx</w:t>
        </w:r>
      </w:hyperlink>
      <w:r w:rsidRPr="00CA1B3C">
        <w:rPr>
          <w:sz w:val="23"/>
          <w:szCs w:val="23"/>
        </w:rPr>
        <w:t>, diakses 9 November 2017</w:t>
      </w:r>
      <w:r w:rsidRPr="00D11689">
        <w:rPr>
          <w:sz w:val="23"/>
          <w:szCs w:val="23"/>
        </w:rPr>
        <w:t xml:space="preserve">). </w:t>
      </w:r>
    </w:p>
    <w:sectPr w:rsidR="005F3645" w:rsidRPr="00246FA9" w:rsidSect="00BF7D09">
      <w:headerReference w:type="even" r:id="rId15"/>
      <w:headerReference w:type="default" r:id="rId16"/>
      <w:footerReference w:type="even" r:id="rId17"/>
      <w:footerReference w:type="default" r:id="rId18"/>
      <w:pgSz w:w="10206" w:h="14175" w:code="34"/>
      <w:pgMar w:top="425" w:right="1287" w:bottom="629" w:left="1332" w:header="851" w:footer="794" w:gutter="0"/>
      <w:pgNumType w:start="18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B1C" w:rsidRDefault="00B54B1C">
      <w:r>
        <w:separator/>
      </w:r>
    </w:p>
  </w:endnote>
  <w:endnote w:type="continuationSeparator" w:id="0">
    <w:p w:rsidR="00B54B1C" w:rsidRDefault="00B5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766" w:rsidRDefault="002D2766" w:rsidP="002D2766">
    <w:pPr>
      <w:pStyle w:val="Footer"/>
      <w:pBdr>
        <w:bottom w:val="single" w:sz="4" w:space="1" w:color="auto"/>
      </w:pBdr>
      <w:rPr>
        <w:rFonts w:ascii="Arial" w:hAnsi="Arial" w:cs="Arial"/>
        <w:sz w:val="20"/>
        <w:lang w:val="id-ID"/>
      </w:rPr>
    </w:pPr>
  </w:p>
  <w:p w:rsidR="002D2766" w:rsidRPr="006974A2" w:rsidRDefault="00B47941" w:rsidP="0032459B">
    <w:pPr>
      <w:pStyle w:val="Footer"/>
      <w:tabs>
        <w:tab w:val="clear" w:pos="4153"/>
        <w:tab w:val="clear" w:pos="8306"/>
        <w:tab w:val="left" w:pos="1038"/>
      </w:tabs>
      <w:rPr>
        <w:rFonts w:ascii="Arial" w:hAnsi="Arial" w:cs="Arial"/>
        <w:sz w:val="20"/>
        <w:lang w:val="id-ID"/>
      </w:rPr>
    </w:pPr>
    <w:r w:rsidRPr="002D2766">
      <w:rPr>
        <w:rFonts w:ascii="Arial" w:hAnsi="Arial" w:cs="Arial"/>
        <w:sz w:val="20"/>
      </w:rPr>
      <w:fldChar w:fldCharType="begin"/>
    </w:r>
    <w:r w:rsidR="002D2766" w:rsidRPr="002D2766">
      <w:rPr>
        <w:rFonts w:ascii="Arial" w:hAnsi="Arial" w:cs="Arial"/>
        <w:sz w:val="20"/>
      </w:rPr>
      <w:instrText xml:space="preserve"> PAGE   \* MERGEFORMAT </w:instrText>
    </w:r>
    <w:r w:rsidRPr="002D2766">
      <w:rPr>
        <w:rFonts w:ascii="Arial" w:hAnsi="Arial" w:cs="Arial"/>
        <w:sz w:val="20"/>
      </w:rPr>
      <w:fldChar w:fldCharType="separate"/>
    </w:r>
    <w:r w:rsidR="0079249A">
      <w:rPr>
        <w:rFonts w:ascii="Arial" w:hAnsi="Arial" w:cs="Arial"/>
        <w:noProof/>
        <w:sz w:val="20"/>
      </w:rPr>
      <w:t>198</w:t>
    </w:r>
    <w:r w:rsidRPr="002D2766">
      <w:rPr>
        <w:rFonts w:ascii="Arial" w:hAnsi="Arial" w:cs="Arial"/>
        <w:sz w:val="20"/>
      </w:rPr>
      <w:fldChar w:fldCharType="end"/>
    </w:r>
    <w:r w:rsidR="0032459B">
      <w:rPr>
        <w:rFonts w:ascii="Arial" w:hAnsi="Arial" w:cs="Arial"/>
        <w:sz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766" w:rsidRDefault="002D2766" w:rsidP="002D2766">
    <w:pPr>
      <w:pStyle w:val="Footer"/>
      <w:pBdr>
        <w:bottom w:val="single" w:sz="4" w:space="1" w:color="auto"/>
      </w:pBdr>
      <w:jc w:val="right"/>
      <w:rPr>
        <w:rFonts w:ascii="Arial" w:hAnsi="Arial" w:cs="Arial"/>
        <w:sz w:val="20"/>
        <w:lang w:val="id-ID"/>
      </w:rPr>
    </w:pPr>
  </w:p>
  <w:p w:rsidR="002D2766" w:rsidRPr="006974A2" w:rsidRDefault="00B47941" w:rsidP="008212B3">
    <w:pPr>
      <w:pStyle w:val="Footer"/>
      <w:jc w:val="right"/>
      <w:rPr>
        <w:rFonts w:ascii="Arial" w:hAnsi="Arial" w:cs="Arial"/>
        <w:sz w:val="20"/>
        <w:lang w:val="id-ID"/>
      </w:rPr>
    </w:pPr>
    <w:r w:rsidRPr="002D2766">
      <w:rPr>
        <w:rFonts w:ascii="Arial" w:hAnsi="Arial" w:cs="Arial"/>
        <w:sz w:val="20"/>
      </w:rPr>
      <w:fldChar w:fldCharType="begin"/>
    </w:r>
    <w:r w:rsidR="002D2766" w:rsidRPr="002D2766">
      <w:rPr>
        <w:rFonts w:ascii="Arial" w:hAnsi="Arial" w:cs="Arial"/>
        <w:sz w:val="20"/>
      </w:rPr>
      <w:instrText xml:space="preserve"> PAGE   \* MERGEFORMAT </w:instrText>
    </w:r>
    <w:r w:rsidRPr="002D2766">
      <w:rPr>
        <w:rFonts w:ascii="Arial" w:hAnsi="Arial" w:cs="Arial"/>
        <w:sz w:val="20"/>
      </w:rPr>
      <w:fldChar w:fldCharType="separate"/>
    </w:r>
    <w:r w:rsidR="0079249A">
      <w:rPr>
        <w:rFonts w:ascii="Arial" w:hAnsi="Arial" w:cs="Arial"/>
        <w:noProof/>
        <w:sz w:val="20"/>
      </w:rPr>
      <w:t>197</w:t>
    </w:r>
    <w:r w:rsidRPr="002D2766">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B1C" w:rsidRDefault="00B54B1C">
      <w:r>
        <w:separator/>
      </w:r>
    </w:p>
  </w:footnote>
  <w:footnote w:type="continuationSeparator" w:id="0">
    <w:p w:rsidR="00B54B1C" w:rsidRDefault="00B54B1C">
      <w:r>
        <w:continuationSeparator/>
      </w:r>
    </w:p>
  </w:footnote>
  <w:footnote w:id="1">
    <w:p w:rsidR="009678CF" w:rsidRPr="00FA4C37" w:rsidRDefault="009678CF">
      <w:pPr>
        <w:pStyle w:val="FootnoteText"/>
        <w:rPr>
          <w:sz w:val="16"/>
          <w:szCs w:val="16"/>
          <w:lang w:val="id-ID"/>
        </w:rPr>
      </w:pPr>
      <w:r w:rsidRPr="00FA4C37">
        <w:rPr>
          <w:rStyle w:val="FootnoteReference"/>
          <w:sz w:val="16"/>
          <w:szCs w:val="16"/>
        </w:rPr>
        <w:footnoteRef/>
      </w:r>
      <w:r w:rsidRPr="00FA4C37">
        <w:rPr>
          <w:rFonts w:ascii="Arial" w:hAnsi="Arial" w:cs="Arial"/>
          <w:sz w:val="16"/>
          <w:szCs w:val="16"/>
        </w:rPr>
        <w:t>Mahasiswa Ilmu Komunikasi, Fakultas Ilmu Sosial dan Ilmu Politik Universitas Mu</w:t>
      </w:r>
      <w:r w:rsidR="003B1A40" w:rsidRPr="00FA4C37">
        <w:rPr>
          <w:rFonts w:ascii="Arial" w:hAnsi="Arial" w:cs="Arial"/>
          <w:sz w:val="16"/>
          <w:szCs w:val="16"/>
        </w:rPr>
        <w:t xml:space="preserve">lawarman. Email : </w:t>
      </w:r>
      <w:r w:rsidR="005E0071" w:rsidRPr="00FA4C37">
        <w:rPr>
          <w:rFonts w:ascii="Arial" w:hAnsi="Arial" w:cs="Arial"/>
          <w:sz w:val="16"/>
          <w:szCs w:val="16"/>
          <w:lang w:val="id-ID"/>
        </w:rPr>
        <w:t>hariskapurnama11</w:t>
      </w:r>
      <w:r w:rsidRPr="00FA4C37">
        <w:rPr>
          <w:rFonts w:ascii="Arial" w:hAnsi="Arial" w:cs="Arial"/>
          <w:sz w:val="16"/>
          <w:szCs w:val="16"/>
        </w:rPr>
        <w:t>@gmail.com</w:t>
      </w:r>
      <w:r w:rsidR="005E0071" w:rsidRPr="00FA4C37">
        <w:rPr>
          <w:rFonts w:ascii="Arial" w:hAnsi="Arial" w:cs="Arial"/>
          <w:sz w:val="16"/>
          <w:szCs w:val="16"/>
          <w:lang w:val="id-ID"/>
        </w:rPr>
        <w:t xml:space="preserve"> </w:t>
      </w:r>
    </w:p>
  </w:footnote>
  <w:footnote w:id="2">
    <w:p w:rsidR="00FA4C37" w:rsidRPr="00FA4C37" w:rsidRDefault="00FA4C37" w:rsidP="00FA4C37">
      <w:pPr>
        <w:pStyle w:val="FootnoteText"/>
        <w:rPr>
          <w:sz w:val="16"/>
          <w:szCs w:val="16"/>
          <w:lang w:val="id-ID"/>
        </w:rPr>
      </w:pPr>
      <w:r w:rsidRPr="00FA4C37">
        <w:rPr>
          <w:rStyle w:val="FootnoteReference"/>
          <w:sz w:val="16"/>
          <w:szCs w:val="16"/>
        </w:rPr>
        <w:footnoteRef/>
      </w:r>
      <w:r>
        <w:rPr>
          <w:rFonts w:ascii="Arial" w:hAnsi="Arial" w:cs="Arial"/>
          <w:sz w:val="16"/>
          <w:szCs w:val="16"/>
          <w:lang w:val="id-ID"/>
        </w:rPr>
        <w:t xml:space="preserve">Dosen Pembimbing 1, </w:t>
      </w:r>
      <w:r w:rsidRPr="00FA4C37">
        <w:rPr>
          <w:rFonts w:ascii="Arial" w:hAnsi="Arial" w:cs="Arial"/>
          <w:sz w:val="16"/>
          <w:szCs w:val="16"/>
        </w:rPr>
        <w:t>Fakultas Ilmu Sosial dan Ilmu Politik Universitas Mulawarman</w:t>
      </w:r>
    </w:p>
  </w:footnote>
  <w:footnote w:id="3">
    <w:p w:rsidR="00FA4C37" w:rsidRPr="00FA4C37" w:rsidRDefault="00FA4C37" w:rsidP="00FA4C37">
      <w:pPr>
        <w:pStyle w:val="FootnoteText"/>
        <w:rPr>
          <w:sz w:val="16"/>
          <w:szCs w:val="16"/>
          <w:lang w:val="id-ID"/>
        </w:rPr>
      </w:pPr>
      <w:r w:rsidRPr="00FA4C37">
        <w:rPr>
          <w:rStyle w:val="FootnoteReference"/>
          <w:sz w:val="16"/>
          <w:szCs w:val="16"/>
        </w:rPr>
        <w:footnoteRef/>
      </w:r>
      <w:r>
        <w:rPr>
          <w:rFonts w:ascii="Arial" w:hAnsi="Arial" w:cs="Arial"/>
          <w:sz w:val="16"/>
          <w:szCs w:val="16"/>
          <w:lang w:val="id-ID"/>
        </w:rPr>
        <w:t>D</w:t>
      </w:r>
      <w:r w:rsidR="00A26519">
        <w:rPr>
          <w:rFonts w:ascii="Arial" w:hAnsi="Arial" w:cs="Arial"/>
          <w:sz w:val="16"/>
          <w:szCs w:val="16"/>
          <w:lang w:val="id-ID"/>
        </w:rPr>
        <w:t>osen Pembimbing 2</w:t>
      </w:r>
      <w:r>
        <w:rPr>
          <w:rFonts w:ascii="Arial" w:hAnsi="Arial" w:cs="Arial"/>
          <w:sz w:val="16"/>
          <w:szCs w:val="16"/>
          <w:lang w:val="id-ID"/>
        </w:rPr>
        <w:t xml:space="preserve">, </w:t>
      </w:r>
      <w:r w:rsidRPr="00FA4C37">
        <w:rPr>
          <w:rFonts w:ascii="Arial" w:hAnsi="Arial" w:cs="Arial"/>
          <w:sz w:val="16"/>
          <w:szCs w:val="16"/>
        </w:rPr>
        <w:t>Fakultas Ilmu Sosial dan Ilmu Politik Universitas Mulawarman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BEC" w:rsidRPr="009C23D9" w:rsidRDefault="006B2BEC" w:rsidP="006B2BEC">
    <w:pPr>
      <w:pStyle w:val="Header"/>
      <w:pBdr>
        <w:bottom w:val="single" w:sz="4" w:space="1" w:color="auto"/>
      </w:pBdr>
      <w:rPr>
        <w:rFonts w:ascii="Arial" w:hAnsi="Arial" w:cs="Arial"/>
        <w:sz w:val="20"/>
        <w:lang w:val="id-ID"/>
      </w:rPr>
    </w:pPr>
    <w:r w:rsidRPr="00232A32">
      <w:rPr>
        <w:rFonts w:ascii="Arial" w:hAnsi="Arial" w:cs="Arial"/>
        <w:sz w:val="20"/>
        <w:szCs w:val="18"/>
        <w:lang w:val="id-ID"/>
      </w:rPr>
      <w:t xml:space="preserve">eJournal Ilmu </w:t>
    </w:r>
    <w:r>
      <w:rPr>
        <w:rFonts w:ascii="Arial" w:hAnsi="Arial" w:cs="Arial"/>
        <w:sz w:val="20"/>
        <w:szCs w:val="18"/>
        <w:lang w:val="id-ID"/>
      </w:rPr>
      <w:t>Komunikasi, Volume 6, Nomor 2</w:t>
    </w:r>
    <w:r w:rsidRPr="00232A32">
      <w:rPr>
        <w:rFonts w:ascii="Arial" w:hAnsi="Arial" w:cs="Arial"/>
        <w:sz w:val="20"/>
        <w:szCs w:val="18"/>
        <w:lang w:val="id-ID"/>
      </w:rPr>
      <w:t>,</w:t>
    </w:r>
    <w:r>
      <w:rPr>
        <w:rFonts w:ascii="Arial" w:hAnsi="Arial" w:cs="Arial"/>
        <w:sz w:val="20"/>
        <w:szCs w:val="18"/>
        <w:lang w:val="id-ID"/>
      </w:rPr>
      <w:t xml:space="preserve"> 2018: 184-198</w:t>
    </w:r>
    <w:r w:rsidRPr="00232A32">
      <w:rPr>
        <w:rFonts w:ascii="Arial" w:hAnsi="Arial" w:cs="Arial"/>
        <w:sz w:val="20"/>
        <w:szCs w:val="18"/>
        <w:lang w:val="id-ID"/>
      </w:rPr>
      <w:t xml:space="preserve"> </w:t>
    </w:r>
  </w:p>
  <w:p w:rsidR="001E5252" w:rsidRPr="00C30671" w:rsidRDefault="001E5252" w:rsidP="008212B3">
    <w:pPr>
      <w:pStyle w:val="Header"/>
      <w:rPr>
        <w:rFonts w:ascii="Arial" w:hAnsi="Arial" w:cs="Arial"/>
        <w:sz w:val="20"/>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BEC" w:rsidRPr="00232A32" w:rsidRDefault="006B2BEC" w:rsidP="006B2BEC">
    <w:pPr>
      <w:pBdr>
        <w:bottom w:val="single" w:sz="4" w:space="1" w:color="auto"/>
      </w:pBdr>
      <w:jc w:val="right"/>
      <w:rPr>
        <w:rFonts w:ascii="Arial" w:hAnsi="Arial" w:cs="Arial"/>
        <w:color w:val="000000" w:themeColor="text1"/>
        <w:sz w:val="22"/>
        <w:szCs w:val="23"/>
      </w:rPr>
    </w:pPr>
    <w:r>
      <w:rPr>
        <w:rFonts w:ascii="Arial" w:eastAsia="Arial Unicode MS" w:hAnsi="Arial" w:cs="Arial"/>
        <w:bCs/>
        <w:sz w:val="20"/>
        <w:szCs w:val="23"/>
        <w:lang w:val="id-ID" w:eastAsia="ko-KR"/>
      </w:rPr>
      <w:t>Strategi TVRI Kaltim Dalam Mepertahankan Eksistensi Sebagai LPP</w:t>
    </w:r>
    <w:r>
      <w:rPr>
        <w:rFonts w:ascii="Arial" w:eastAsia="Arial Unicode MS" w:hAnsi="Arial" w:cs="Arial"/>
        <w:bCs/>
        <w:sz w:val="20"/>
        <w:szCs w:val="23"/>
        <w:lang w:eastAsia="ko-KR"/>
      </w:rPr>
      <w:t xml:space="preserve"> </w:t>
    </w:r>
    <w:r>
      <w:rPr>
        <w:rFonts w:ascii="Arial" w:eastAsia="Arial Unicode MS" w:hAnsi="Arial" w:cs="Arial"/>
        <w:bCs/>
        <w:sz w:val="20"/>
        <w:szCs w:val="23"/>
        <w:lang w:val="id-ID" w:eastAsia="ko-KR"/>
      </w:rPr>
      <w:t>(Purnama</w:t>
    </w:r>
    <w:r>
      <w:rPr>
        <w:rFonts w:ascii="Arial" w:hAnsi="Arial" w:cs="Arial"/>
        <w:sz w:val="22"/>
        <w:lang w:val="id-ID"/>
      </w:rPr>
      <w:t>)</w:t>
    </w:r>
  </w:p>
  <w:p w:rsidR="002D2766" w:rsidRPr="002D2766" w:rsidRDefault="002D2766">
    <w:pPr>
      <w:pStyle w:val="Header"/>
      <w:rPr>
        <w:rFonts w:ascii="Arial" w:hAnsi="Arial" w:cs="Arial"/>
        <w:sz w:val="18"/>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7F8C"/>
    <w:multiLevelType w:val="hybridMultilevel"/>
    <w:tmpl w:val="89504CB2"/>
    <w:lvl w:ilvl="0" w:tplc="D598C8F8">
      <w:start w:val="1"/>
      <w:numFmt w:val="decimal"/>
      <w:lvlText w:val="%1."/>
      <w:lvlJc w:val="left"/>
      <w:pPr>
        <w:ind w:left="1800" w:hanging="360"/>
      </w:pPr>
      <w:rPr>
        <w:rFonts w:ascii="Times New Roman" w:eastAsia="Times New Roman" w:hAnsi="Times New Roman" w:cs="Times New Roman"/>
      </w:rPr>
    </w:lvl>
    <w:lvl w:ilvl="1" w:tplc="04210019" w:tentative="1">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1A764EB1"/>
    <w:multiLevelType w:val="hybridMultilevel"/>
    <w:tmpl w:val="0C2A249A"/>
    <w:lvl w:ilvl="0" w:tplc="0421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2DD03E71"/>
    <w:multiLevelType w:val="hybridMultilevel"/>
    <w:tmpl w:val="6EF07AC0"/>
    <w:lvl w:ilvl="0" w:tplc="80583942">
      <w:start w:val="1"/>
      <w:numFmt w:val="decimal"/>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34834E63"/>
    <w:multiLevelType w:val="hybridMultilevel"/>
    <w:tmpl w:val="0928886A"/>
    <w:lvl w:ilvl="0" w:tplc="BB461288">
      <w:start w:val="1"/>
      <w:numFmt w:val="decimal"/>
      <w:lvlText w:val="%1."/>
      <w:lvlJc w:val="left"/>
      <w:pPr>
        <w:ind w:left="1494" w:hanging="360"/>
      </w:pPr>
      <w:rPr>
        <w:rFonts w:ascii="Times New Roman" w:eastAsia="Calibri" w:hAnsi="Times New Roman"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4C034BE5"/>
    <w:multiLevelType w:val="hybridMultilevel"/>
    <w:tmpl w:val="8D406790"/>
    <w:lvl w:ilvl="0" w:tplc="0421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5D9F547F"/>
    <w:multiLevelType w:val="hybridMultilevel"/>
    <w:tmpl w:val="857A031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6A615C07"/>
    <w:multiLevelType w:val="hybridMultilevel"/>
    <w:tmpl w:val="B6568362"/>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7">
    <w:nsid w:val="6E366EDB"/>
    <w:multiLevelType w:val="hybridMultilevel"/>
    <w:tmpl w:val="1E3AE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9D7884"/>
    <w:multiLevelType w:val="hybridMultilevel"/>
    <w:tmpl w:val="4874DEC0"/>
    <w:lvl w:ilvl="0" w:tplc="D1EE573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5"/>
  </w:num>
  <w:num w:numId="2">
    <w:abstractNumId w:val="7"/>
  </w:num>
  <w:num w:numId="3">
    <w:abstractNumId w:val="6"/>
  </w:num>
  <w:num w:numId="4">
    <w:abstractNumId w:val="0"/>
  </w:num>
  <w:num w:numId="5">
    <w:abstractNumId w:val="8"/>
  </w:num>
  <w:num w:numId="6">
    <w:abstractNumId w:val="2"/>
  </w:num>
  <w:num w:numId="7">
    <w:abstractNumId w:val="3"/>
  </w:num>
  <w:num w:numId="8">
    <w:abstractNumId w:val="4"/>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C99"/>
    <w:rsid w:val="00000DB9"/>
    <w:rsid w:val="00000E1E"/>
    <w:rsid w:val="00012441"/>
    <w:rsid w:val="00033A25"/>
    <w:rsid w:val="00034805"/>
    <w:rsid w:val="00034B7D"/>
    <w:rsid w:val="00037D5B"/>
    <w:rsid w:val="00040ACE"/>
    <w:rsid w:val="000544F2"/>
    <w:rsid w:val="000737FF"/>
    <w:rsid w:val="000760D5"/>
    <w:rsid w:val="00084D33"/>
    <w:rsid w:val="00086751"/>
    <w:rsid w:val="0008693D"/>
    <w:rsid w:val="00094B32"/>
    <w:rsid w:val="0009562C"/>
    <w:rsid w:val="000A1534"/>
    <w:rsid w:val="000B29AE"/>
    <w:rsid w:val="000C0CE8"/>
    <w:rsid w:val="000C3455"/>
    <w:rsid w:val="000D65CE"/>
    <w:rsid w:val="000F2D2E"/>
    <w:rsid w:val="000F3EA5"/>
    <w:rsid w:val="00105F8D"/>
    <w:rsid w:val="00111BE3"/>
    <w:rsid w:val="0011414D"/>
    <w:rsid w:val="001233D5"/>
    <w:rsid w:val="001246F8"/>
    <w:rsid w:val="00130BE7"/>
    <w:rsid w:val="00133B0C"/>
    <w:rsid w:val="00136E0F"/>
    <w:rsid w:val="00146732"/>
    <w:rsid w:val="00161BE0"/>
    <w:rsid w:val="00164074"/>
    <w:rsid w:val="00166E64"/>
    <w:rsid w:val="00181746"/>
    <w:rsid w:val="00182757"/>
    <w:rsid w:val="00195FE3"/>
    <w:rsid w:val="001A2B9E"/>
    <w:rsid w:val="001C66DD"/>
    <w:rsid w:val="001C7076"/>
    <w:rsid w:val="001E0C19"/>
    <w:rsid w:val="001E0FB4"/>
    <w:rsid w:val="001E498A"/>
    <w:rsid w:val="001E5252"/>
    <w:rsid w:val="00200F2C"/>
    <w:rsid w:val="002017FD"/>
    <w:rsid w:val="00206386"/>
    <w:rsid w:val="00214131"/>
    <w:rsid w:val="00223EF6"/>
    <w:rsid w:val="00232A32"/>
    <w:rsid w:val="0023758A"/>
    <w:rsid w:val="00240AD2"/>
    <w:rsid w:val="002410D9"/>
    <w:rsid w:val="00246FA9"/>
    <w:rsid w:val="0024779D"/>
    <w:rsid w:val="00255A0B"/>
    <w:rsid w:val="0025696A"/>
    <w:rsid w:val="00257741"/>
    <w:rsid w:val="0026176D"/>
    <w:rsid w:val="00261A06"/>
    <w:rsid w:val="00262288"/>
    <w:rsid w:val="00267CF0"/>
    <w:rsid w:val="002726FD"/>
    <w:rsid w:val="0027284B"/>
    <w:rsid w:val="002812A9"/>
    <w:rsid w:val="0029661C"/>
    <w:rsid w:val="002976A9"/>
    <w:rsid w:val="002A0B0D"/>
    <w:rsid w:val="002A58A9"/>
    <w:rsid w:val="002A7DB1"/>
    <w:rsid w:val="002B1629"/>
    <w:rsid w:val="002B3AFD"/>
    <w:rsid w:val="002C0EA0"/>
    <w:rsid w:val="002C21D6"/>
    <w:rsid w:val="002C7B5A"/>
    <w:rsid w:val="002D2766"/>
    <w:rsid w:val="00303EF0"/>
    <w:rsid w:val="0031722C"/>
    <w:rsid w:val="00323BB1"/>
    <w:rsid w:val="0032459B"/>
    <w:rsid w:val="00343DDC"/>
    <w:rsid w:val="0034443B"/>
    <w:rsid w:val="0035000A"/>
    <w:rsid w:val="003542D4"/>
    <w:rsid w:val="003563A2"/>
    <w:rsid w:val="00366839"/>
    <w:rsid w:val="0037461A"/>
    <w:rsid w:val="00376A87"/>
    <w:rsid w:val="0038129E"/>
    <w:rsid w:val="00384D6B"/>
    <w:rsid w:val="003A134C"/>
    <w:rsid w:val="003B0BFE"/>
    <w:rsid w:val="003B1A40"/>
    <w:rsid w:val="003C00E3"/>
    <w:rsid w:val="003D300D"/>
    <w:rsid w:val="003D59E5"/>
    <w:rsid w:val="003D5A17"/>
    <w:rsid w:val="003E6FFE"/>
    <w:rsid w:val="003F2AA4"/>
    <w:rsid w:val="003F50D9"/>
    <w:rsid w:val="003F686B"/>
    <w:rsid w:val="003F77C7"/>
    <w:rsid w:val="004107F9"/>
    <w:rsid w:val="004108C6"/>
    <w:rsid w:val="004144CA"/>
    <w:rsid w:val="00421A30"/>
    <w:rsid w:val="00425E0C"/>
    <w:rsid w:val="004271EC"/>
    <w:rsid w:val="004324C8"/>
    <w:rsid w:val="00435301"/>
    <w:rsid w:val="004354C8"/>
    <w:rsid w:val="00444FC9"/>
    <w:rsid w:val="0044588B"/>
    <w:rsid w:val="0045094C"/>
    <w:rsid w:val="00450B4E"/>
    <w:rsid w:val="00463752"/>
    <w:rsid w:val="00467C5A"/>
    <w:rsid w:val="00474162"/>
    <w:rsid w:val="004814EE"/>
    <w:rsid w:val="0048165B"/>
    <w:rsid w:val="00483FEF"/>
    <w:rsid w:val="00484416"/>
    <w:rsid w:val="004846F4"/>
    <w:rsid w:val="004C2237"/>
    <w:rsid w:val="004D2F14"/>
    <w:rsid w:val="004D47D4"/>
    <w:rsid w:val="004D7D17"/>
    <w:rsid w:val="004E4352"/>
    <w:rsid w:val="004E5123"/>
    <w:rsid w:val="004F0E09"/>
    <w:rsid w:val="00504372"/>
    <w:rsid w:val="00511CD8"/>
    <w:rsid w:val="00522577"/>
    <w:rsid w:val="00531BB2"/>
    <w:rsid w:val="00533E9C"/>
    <w:rsid w:val="00535DD1"/>
    <w:rsid w:val="0053753A"/>
    <w:rsid w:val="00547A74"/>
    <w:rsid w:val="00547F1F"/>
    <w:rsid w:val="0055351A"/>
    <w:rsid w:val="005565CD"/>
    <w:rsid w:val="00561AD5"/>
    <w:rsid w:val="00563892"/>
    <w:rsid w:val="005657D0"/>
    <w:rsid w:val="005674BB"/>
    <w:rsid w:val="00567C67"/>
    <w:rsid w:val="00575A1E"/>
    <w:rsid w:val="005804A8"/>
    <w:rsid w:val="00580726"/>
    <w:rsid w:val="00582A59"/>
    <w:rsid w:val="00585229"/>
    <w:rsid w:val="005A51B2"/>
    <w:rsid w:val="005A746E"/>
    <w:rsid w:val="005A7AA8"/>
    <w:rsid w:val="005B7903"/>
    <w:rsid w:val="005C341B"/>
    <w:rsid w:val="005C5023"/>
    <w:rsid w:val="005C5212"/>
    <w:rsid w:val="005D0DC0"/>
    <w:rsid w:val="005D31B4"/>
    <w:rsid w:val="005D3E11"/>
    <w:rsid w:val="005D5730"/>
    <w:rsid w:val="005E0071"/>
    <w:rsid w:val="005E48BE"/>
    <w:rsid w:val="005E599D"/>
    <w:rsid w:val="005E7DB9"/>
    <w:rsid w:val="005F09F9"/>
    <w:rsid w:val="005F3645"/>
    <w:rsid w:val="00600DDC"/>
    <w:rsid w:val="006043B2"/>
    <w:rsid w:val="00607358"/>
    <w:rsid w:val="00613E28"/>
    <w:rsid w:val="00631ACA"/>
    <w:rsid w:val="00635841"/>
    <w:rsid w:val="00644196"/>
    <w:rsid w:val="00654012"/>
    <w:rsid w:val="00654690"/>
    <w:rsid w:val="00657D62"/>
    <w:rsid w:val="006619AA"/>
    <w:rsid w:val="006710A1"/>
    <w:rsid w:val="00677553"/>
    <w:rsid w:val="00681431"/>
    <w:rsid w:val="006974A2"/>
    <w:rsid w:val="006B1DA2"/>
    <w:rsid w:val="006B2817"/>
    <w:rsid w:val="006B2BEC"/>
    <w:rsid w:val="006B3915"/>
    <w:rsid w:val="006C078C"/>
    <w:rsid w:val="006C2343"/>
    <w:rsid w:val="006C78F9"/>
    <w:rsid w:val="006E09DF"/>
    <w:rsid w:val="006E186B"/>
    <w:rsid w:val="006E6A5F"/>
    <w:rsid w:val="006E7729"/>
    <w:rsid w:val="006F4A98"/>
    <w:rsid w:val="006F6750"/>
    <w:rsid w:val="007073B9"/>
    <w:rsid w:val="00716DE1"/>
    <w:rsid w:val="0072152F"/>
    <w:rsid w:val="007258BB"/>
    <w:rsid w:val="007274F5"/>
    <w:rsid w:val="00727E08"/>
    <w:rsid w:val="00730AD8"/>
    <w:rsid w:val="007360C8"/>
    <w:rsid w:val="00741607"/>
    <w:rsid w:val="00742E77"/>
    <w:rsid w:val="00754B45"/>
    <w:rsid w:val="00766A95"/>
    <w:rsid w:val="00775079"/>
    <w:rsid w:val="0078366B"/>
    <w:rsid w:val="0078706E"/>
    <w:rsid w:val="00791DDF"/>
    <w:rsid w:val="0079249A"/>
    <w:rsid w:val="00794C24"/>
    <w:rsid w:val="00796CF2"/>
    <w:rsid w:val="007A7714"/>
    <w:rsid w:val="007B4C2E"/>
    <w:rsid w:val="007C04B7"/>
    <w:rsid w:val="007C1D26"/>
    <w:rsid w:val="007D69E3"/>
    <w:rsid w:val="007F4B4C"/>
    <w:rsid w:val="0080032B"/>
    <w:rsid w:val="00802280"/>
    <w:rsid w:val="008207D7"/>
    <w:rsid w:val="00820CE1"/>
    <w:rsid w:val="008212B3"/>
    <w:rsid w:val="00821551"/>
    <w:rsid w:val="00826BB0"/>
    <w:rsid w:val="00827961"/>
    <w:rsid w:val="00831534"/>
    <w:rsid w:val="00831E1A"/>
    <w:rsid w:val="00840439"/>
    <w:rsid w:val="008404E3"/>
    <w:rsid w:val="00842D20"/>
    <w:rsid w:val="00863F0B"/>
    <w:rsid w:val="008641E9"/>
    <w:rsid w:val="0086632D"/>
    <w:rsid w:val="00867604"/>
    <w:rsid w:val="00885776"/>
    <w:rsid w:val="00887EFF"/>
    <w:rsid w:val="00893CE8"/>
    <w:rsid w:val="008946B7"/>
    <w:rsid w:val="008947AE"/>
    <w:rsid w:val="008A33EA"/>
    <w:rsid w:val="008A3682"/>
    <w:rsid w:val="008A53C3"/>
    <w:rsid w:val="008B6B8C"/>
    <w:rsid w:val="008D205C"/>
    <w:rsid w:val="008D7EDD"/>
    <w:rsid w:val="008E1639"/>
    <w:rsid w:val="008F6BC1"/>
    <w:rsid w:val="00912BD0"/>
    <w:rsid w:val="0091520D"/>
    <w:rsid w:val="00916675"/>
    <w:rsid w:val="00917534"/>
    <w:rsid w:val="0092205D"/>
    <w:rsid w:val="00926AE7"/>
    <w:rsid w:val="00926DE2"/>
    <w:rsid w:val="00930B84"/>
    <w:rsid w:val="009349B6"/>
    <w:rsid w:val="00936FCE"/>
    <w:rsid w:val="0094138B"/>
    <w:rsid w:val="00950EBF"/>
    <w:rsid w:val="00954B4F"/>
    <w:rsid w:val="00957D74"/>
    <w:rsid w:val="009635FD"/>
    <w:rsid w:val="00966F9B"/>
    <w:rsid w:val="009678CF"/>
    <w:rsid w:val="009857D9"/>
    <w:rsid w:val="00986564"/>
    <w:rsid w:val="009866E1"/>
    <w:rsid w:val="0098697C"/>
    <w:rsid w:val="00993141"/>
    <w:rsid w:val="00993D4C"/>
    <w:rsid w:val="009A184B"/>
    <w:rsid w:val="009A5BFC"/>
    <w:rsid w:val="009B17A2"/>
    <w:rsid w:val="009B7763"/>
    <w:rsid w:val="009B7903"/>
    <w:rsid w:val="009C23D9"/>
    <w:rsid w:val="009D3A13"/>
    <w:rsid w:val="009D426A"/>
    <w:rsid w:val="009E7737"/>
    <w:rsid w:val="009F3588"/>
    <w:rsid w:val="009F4098"/>
    <w:rsid w:val="009F5FEB"/>
    <w:rsid w:val="009F69F3"/>
    <w:rsid w:val="00A11499"/>
    <w:rsid w:val="00A12142"/>
    <w:rsid w:val="00A17DBF"/>
    <w:rsid w:val="00A205E4"/>
    <w:rsid w:val="00A26519"/>
    <w:rsid w:val="00A4632E"/>
    <w:rsid w:val="00A51780"/>
    <w:rsid w:val="00A533AE"/>
    <w:rsid w:val="00A57BF3"/>
    <w:rsid w:val="00A60B30"/>
    <w:rsid w:val="00A663B4"/>
    <w:rsid w:val="00A775B4"/>
    <w:rsid w:val="00A80D37"/>
    <w:rsid w:val="00A81935"/>
    <w:rsid w:val="00A8389F"/>
    <w:rsid w:val="00A86A51"/>
    <w:rsid w:val="00A92DBF"/>
    <w:rsid w:val="00A9332E"/>
    <w:rsid w:val="00A9750A"/>
    <w:rsid w:val="00AA57AC"/>
    <w:rsid w:val="00AB3129"/>
    <w:rsid w:val="00AC0947"/>
    <w:rsid w:val="00AC539D"/>
    <w:rsid w:val="00AC6F66"/>
    <w:rsid w:val="00AD356D"/>
    <w:rsid w:val="00AE2714"/>
    <w:rsid w:val="00AE331A"/>
    <w:rsid w:val="00AF2CB5"/>
    <w:rsid w:val="00AF595B"/>
    <w:rsid w:val="00B015C6"/>
    <w:rsid w:val="00B02264"/>
    <w:rsid w:val="00B02DD8"/>
    <w:rsid w:val="00B07C32"/>
    <w:rsid w:val="00B07F95"/>
    <w:rsid w:val="00B15DEE"/>
    <w:rsid w:val="00B26F43"/>
    <w:rsid w:val="00B31FAE"/>
    <w:rsid w:val="00B406DB"/>
    <w:rsid w:val="00B40A3C"/>
    <w:rsid w:val="00B47941"/>
    <w:rsid w:val="00B53893"/>
    <w:rsid w:val="00B53B7B"/>
    <w:rsid w:val="00B54B1C"/>
    <w:rsid w:val="00B54F4F"/>
    <w:rsid w:val="00B567BB"/>
    <w:rsid w:val="00B632E2"/>
    <w:rsid w:val="00B666A1"/>
    <w:rsid w:val="00B66868"/>
    <w:rsid w:val="00B876C2"/>
    <w:rsid w:val="00B92864"/>
    <w:rsid w:val="00B9459C"/>
    <w:rsid w:val="00B95462"/>
    <w:rsid w:val="00B95793"/>
    <w:rsid w:val="00B95A4A"/>
    <w:rsid w:val="00B965CE"/>
    <w:rsid w:val="00B969A1"/>
    <w:rsid w:val="00B97C60"/>
    <w:rsid w:val="00BA1A45"/>
    <w:rsid w:val="00BA5596"/>
    <w:rsid w:val="00BA59D4"/>
    <w:rsid w:val="00BA7DE3"/>
    <w:rsid w:val="00BD46C6"/>
    <w:rsid w:val="00BD5F34"/>
    <w:rsid w:val="00BD7C60"/>
    <w:rsid w:val="00BE0747"/>
    <w:rsid w:val="00BE175D"/>
    <w:rsid w:val="00BE2F21"/>
    <w:rsid w:val="00BE32AE"/>
    <w:rsid w:val="00BE76B2"/>
    <w:rsid w:val="00BF0072"/>
    <w:rsid w:val="00BF01F9"/>
    <w:rsid w:val="00BF7D09"/>
    <w:rsid w:val="00C17C23"/>
    <w:rsid w:val="00C30671"/>
    <w:rsid w:val="00C32AB8"/>
    <w:rsid w:val="00C471A2"/>
    <w:rsid w:val="00C4768D"/>
    <w:rsid w:val="00C51D80"/>
    <w:rsid w:val="00C5415D"/>
    <w:rsid w:val="00C545E3"/>
    <w:rsid w:val="00C545EE"/>
    <w:rsid w:val="00C614E3"/>
    <w:rsid w:val="00C64ECB"/>
    <w:rsid w:val="00C7098D"/>
    <w:rsid w:val="00C71748"/>
    <w:rsid w:val="00C74851"/>
    <w:rsid w:val="00C857C7"/>
    <w:rsid w:val="00C92192"/>
    <w:rsid w:val="00CA1B3C"/>
    <w:rsid w:val="00CA441B"/>
    <w:rsid w:val="00CD136C"/>
    <w:rsid w:val="00CD50D8"/>
    <w:rsid w:val="00CE2B8A"/>
    <w:rsid w:val="00CE32DD"/>
    <w:rsid w:val="00CF7511"/>
    <w:rsid w:val="00CF7647"/>
    <w:rsid w:val="00D01AC9"/>
    <w:rsid w:val="00D02675"/>
    <w:rsid w:val="00D02F05"/>
    <w:rsid w:val="00D04D7C"/>
    <w:rsid w:val="00D11689"/>
    <w:rsid w:val="00D146FA"/>
    <w:rsid w:val="00D170B8"/>
    <w:rsid w:val="00D278B2"/>
    <w:rsid w:val="00D42DBD"/>
    <w:rsid w:val="00D44725"/>
    <w:rsid w:val="00D452D1"/>
    <w:rsid w:val="00D5783F"/>
    <w:rsid w:val="00D87854"/>
    <w:rsid w:val="00D93FE6"/>
    <w:rsid w:val="00D941FF"/>
    <w:rsid w:val="00D949BA"/>
    <w:rsid w:val="00D94DE3"/>
    <w:rsid w:val="00DA2BD4"/>
    <w:rsid w:val="00DB4ABD"/>
    <w:rsid w:val="00DB73AF"/>
    <w:rsid w:val="00DC3CE1"/>
    <w:rsid w:val="00DD051B"/>
    <w:rsid w:val="00DD2212"/>
    <w:rsid w:val="00DD70D2"/>
    <w:rsid w:val="00DE04A6"/>
    <w:rsid w:val="00DE0EE0"/>
    <w:rsid w:val="00DE327F"/>
    <w:rsid w:val="00DF2E01"/>
    <w:rsid w:val="00DF44B5"/>
    <w:rsid w:val="00DF61D4"/>
    <w:rsid w:val="00DF6E78"/>
    <w:rsid w:val="00E0310B"/>
    <w:rsid w:val="00E0567A"/>
    <w:rsid w:val="00E0690B"/>
    <w:rsid w:val="00E06CF8"/>
    <w:rsid w:val="00E07DA8"/>
    <w:rsid w:val="00E07E72"/>
    <w:rsid w:val="00E120DB"/>
    <w:rsid w:val="00E35767"/>
    <w:rsid w:val="00E37BBF"/>
    <w:rsid w:val="00E40682"/>
    <w:rsid w:val="00E40E5C"/>
    <w:rsid w:val="00E42729"/>
    <w:rsid w:val="00E46EFA"/>
    <w:rsid w:val="00E47D99"/>
    <w:rsid w:val="00E50440"/>
    <w:rsid w:val="00E56664"/>
    <w:rsid w:val="00E75EF9"/>
    <w:rsid w:val="00E82025"/>
    <w:rsid w:val="00E849AB"/>
    <w:rsid w:val="00E86E19"/>
    <w:rsid w:val="00E92438"/>
    <w:rsid w:val="00E952F2"/>
    <w:rsid w:val="00E96F3F"/>
    <w:rsid w:val="00EA42F1"/>
    <w:rsid w:val="00EA54B9"/>
    <w:rsid w:val="00EB0114"/>
    <w:rsid w:val="00EB33E4"/>
    <w:rsid w:val="00EC14F4"/>
    <w:rsid w:val="00EC1546"/>
    <w:rsid w:val="00EC4501"/>
    <w:rsid w:val="00EC72FD"/>
    <w:rsid w:val="00ED39EB"/>
    <w:rsid w:val="00ED6A6E"/>
    <w:rsid w:val="00EE099A"/>
    <w:rsid w:val="00EE1635"/>
    <w:rsid w:val="00EE6FCA"/>
    <w:rsid w:val="00EF2118"/>
    <w:rsid w:val="00EF44C3"/>
    <w:rsid w:val="00EF5AD7"/>
    <w:rsid w:val="00F14525"/>
    <w:rsid w:val="00F14E14"/>
    <w:rsid w:val="00F17966"/>
    <w:rsid w:val="00F268EE"/>
    <w:rsid w:val="00F54F50"/>
    <w:rsid w:val="00F576F4"/>
    <w:rsid w:val="00F57C72"/>
    <w:rsid w:val="00F7123F"/>
    <w:rsid w:val="00F72201"/>
    <w:rsid w:val="00F753A9"/>
    <w:rsid w:val="00F80D4E"/>
    <w:rsid w:val="00F97ADA"/>
    <w:rsid w:val="00FA4C37"/>
    <w:rsid w:val="00FB0653"/>
    <w:rsid w:val="00FB08B1"/>
    <w:rsid w:val="00FC1BFC"/>
    <w:rsid w:val="00FC4C99"/>
    <w:rsid w:val="00FD33D8"/>
    <w:rsid w:val="00FD359A"/>
    <w:rsid w:val="00FD35E2"/>
    <w:rsid w:val="00FD36EE"/>
    <w:rsid w:val="00FD7AE2"/>
    <w:rsid w:val="00FE1D06"/>
    <w:rsid w:val="00FE735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D37"/>
    <w:rPr>
      <w:sz w:val="24"/>
      <w:szCs w:val="24"/>
    </w:rPr>
  </w:style>
  <w:style w:type="paragraph" w:styleId="Heading1">
    <w:name w:val="heading 1"/>
    <w:basedOn w:val="Normal"/>
    <w:next w:val="Normal"/>
    <w:qFormat/>
    <w:rsid w:val="00A80D37"/>
    <w:pPr>
      <w:keepNext/>
      <w:jc w:val="center"/>
      <w:outlineLvl w:val="0"/>
    </w:pPr>
    <w:rPr>
      <w:b/>
      <w:bCs/>
    </w:rPr>
  </w:style>
  <w:style w:type="paragraph" w:styleId="Heading2">
    <w:name w:val="heading 2"/>
    <w:basedOn w:val="Normal"/>
    <w:next w:val="Normal"/>
    <w:qFormat/>
    <w:rsid w:val="00A80D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80D37"/>
    <w:pPr>
      <w:keepNext/>
      <w:jc w:val="center"/>
      <w:outlineLvl w:val="2"/>
    </w:pPr>
    <w:rPr>
      <w:b/>
      <w:bCs/>
      <w:sz w:val="36"/>
    </w:rPr>
  </w:style>
  <w:style w:type="paragraph" w:styleId="Heading4">
    <w:name w:val="heading 4"/>
    <w:basedOn w:val="Normal"/>
    <w:next w:val="Normal"/>
    <w:qFormat/>
    <w:rsid w:val="00A80D37"/>
    <w:pPr>
      <w:keepNext/>
      <w:jc w:val="center"/>
      <w:outlineLvl w:val="3"/>
    </w:pPr>
    <w:rPr>
      <w:b/>
      <w:bCs/>
      <w:sz w:val="48"/>
    </w:rPr>
  </w:style>
  <w:style w:type="paragraph" w:styleId="Heading5">
    <w:name w:val="heading 5"/>
    <w:basedOn w:val="Normal"/>
    <w:next w:val="Normal"/>
    <w:qFormat/>
    <w:rsid w:val="00A80D37"/>
    <w:pPr>
      <w:spacing w:before="240" w:after="60"/>
      <w:outlineLvl w:val="4"/>
    </w:pPr>
    <w:rPr>
      <w:b/>
      <w:bCs/>
      <w:i/>
      <w:iCs/>
      <w:sz w:val="26"/>
      <w:szCs w:val="26"/>
    </w:rPr>
  </w:style>
  <w:style w:type="paragraph" w:styleId="Heading6">
    <w:name w:val="heading 6"/>
    <w:basedOn w:val="Normal"/>
    <w:next w:val="Normal"/>
    <w:qFormat/>
    <w:rsid w:val="00A80D37"/>
    <w:pPr>
      <w:keepNext/>
      <w:outlineLvl w:val="5"/>
    </w:pPr>
    <w:rPr>
      <w:b/>
      <w:bCs/>
    </w:rPr>
  </w:style>
  <w:style w:type="paragraph" w:styleId="Heading7">
    <w:name w:val="heading 7"/>
    <w:basedOn w:val="Normal"/>
    <w:next w:val="Normal"/>
    <w:qFormat/>
    <w:rsid w:val="00A80D37"/>
    <w:pPr>
      <w:keepNext/>
      <w:jc w:val="center"/>
      <w:outlineLvl w:val="6"/>
    </w:pPr>
    <w:rPr>
      <w:b/>
      <w:bCs/>
      <w:sz w:val="40"/>
    </w:rPr>
  </w:style>
  <w:style w:type="paragraph" w:styleId="Heading8">
    <w:name w:val="heading 8"/>
    <w:basedOn w:val="Normal"/>
    <w:next w:val="Normal"/>
    <w:qFormat/>
    <w:rsid w:val="00A80D37"/>
    <w:pPr>
      <w:keepNext/>
      <w:jc w:val="center"/>
      <w:outlineLvl w:val="7"/>
    </w:pPr>
    <w:rPr>
      <w:b/>
      <w:bCs/>
      <w:sz w:val="32"/>
    </w:rPr>
  </w:style>
  <w:style w:type="paragraph" w:styleId="Heading9">
    <w:name w:val="heading 9"/>
    <w:basedOn w:val="Normal"/>
    <w:next w:val="Normal"/>
    <w:qFormat/>
    <w:rsid w:val="00A80D37"/>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A80D37"/>
    <w:pPr>
      <w:ind w:firstLine="720"/>
      <w:jc w:val="both"/>
    </w:pPr>
  </w:style>
  <w:style w:type="paragraph" w:styleId="BodyText">
    <w:name w:val="Body Text"/>
    <w:basedOn w:val="Normal"/>
    <w:rsid w:val="00A80D37"/>
    <w:pPr>
      <w:jc w:val="both"/>
    </w:pPr>
  </w:style>
  <w:style w:type="paragraph" w:styleId="BodyTextIndent">
    <w:name w:val="Body Text Indent"/>
    <w:basedOn w:val="Normal"/>
    <w:rsid w:val="00A80D37"/>
    <w:pPr>
      <w:spacing w:after="120"/>
      <w:ind w:left="360"/>
    </w:pPr>
  </w:style>
  <w:style w:type="paragraph" w:styleId="BodyText2">
    <w:name w:val="Body Text 2"/>
    <w:basedOn w:val="Normal"/>
    <w:rsid w:val="00A80D37"/>
    <w:rPr>
      <w:rFonts w:ascii="Arial" w:hAnsi="Arial" w:cs="Arial"/>
      <w:b/>
      <w:bCs/>
    </w:rPr>
  </w:style>
  <w:style w:type="paragraph" w:styleId="BodyText3">
    <w:name w:val="Body Text 3"/>
    <w:basedOn w:val="Normal"/>
    <w:rsid w:val="00A80D37"/>
    <w:pPr>
      <w:jc w:val="center"/>
    </w:pPr>
    <w:rPr>
      <w:b/>
      <w:bCs/>
      <w:sz w:val="36"/>
    </w:rPr>
  </w:style>
  <w:style w:type="paragraph" w:styleId="BodyTextIndent3">
    <w:name w:val="Body Text Indent 3"/>
    <w:basedOn w:val="Normal"/>
    <w:link w:val="BodyTextIndent3Char"/>
    <w:rsid w:val="00A80D37"/>
    <w:pPr>
      <w:ind w:firstLine="720"/>
      <w:jc w:val="both"/>
    </w:pPr>
    <w:rPr>
      <w:rFonts w:ascii="Arial" w:hAnsi="Arial" w:cs="Arial"/>
      <w:sz w:val="20"/>
    </w:rPr>
  </w:style>
  <w:style w:type="paragraph" w:styleId="Header">
    <w:name w:val="header"/>
    <w:basedOn w:val="Normal"/>
    <w:link w:val="HeaderChar"/>
    <w:rsid w:val="00A80D37"/>
    <w:pPr>
      <w:tabs>
        <w:tab w:val="center" w:pos="4153"/>
        <w:tab w:val="right" w:pos="8306"/>
      </w:tabs>
    </w:pPr>
  </w:style>
  <w:style w:type="paragraph" w:styleId="Footer">
    <w:name w:val="footer"/>
    <w:basedOn w:val="Normal"/>
    <w:link w:val="FooterChar"/>
    <w:uiPriority w:val="99"/>
    <w:rsid w:val="00A80D37"/>
    <w:pPr>
      <w:tabs>
        <w:tab w:val="center" w:pos="4153"/>
        <w:tab w:val="right" w:pos="8306"/>
      </w:tabs>
    </w:pPr>
  </w:style>
  <w:style w:type="character" w:styleId="PageNumber">
    <w:name w:val="page number"/>
    <w:basedOn w:val="DefaultParagraphFont"/>
    <w:rsid w:val="00A80D37"/>
  </w:style>
  <w:style w:type="character" w:styleId="Hyperlink">
    <w:name w:val="Hyperlink"/>
    <w:uiPriority w:val="99"/>
    <w:rsid w:val="00A80D37"/>
    <w:rPr>
      <w:color w:val="0000FF"/>
      <w:u w:val="single"/>
    </w:rPr>
  </w:style>
  <w:style w:type="character" w:styleId="FootnoteReference">
    <w:name w:val="footnote reference"/>
    <w:uiPriority w:val="99"/>
    <w:semiHidden/>
    <w:rsid w:val="00A80D37"/>
    <w:rPr>
      <w:vertAlign w:val="superscript"/>
    </w:rPr>
  </w:style>
  <w:style w:type="paragraph" w:styleId="FootnoteText">
    <w:name w:val="footnote text"/>
    <w:basedOn w:val="Normal"/>
    <w:link w:val="FootnoteTextChar"/>
    <w:uiPriority w:val="99"/>
    <w:rsid w:val="00A80D37"/>
    <w:rPr>
      <w:sz w:val="20"/>
      <w:szCs w:val="20"/>
      <w:lang w:val="en-GB"/>
    </w:rPr>
  </w:style>
  <w:style w:type="character" w:styleId="Emphasis">
    <w:name w:val="Emphasis"/>
    <w:uiPriority w:val="20"/>
    <w:qFormat/>
    <w:rsid w:val="00A80D37"/>
    <w:rPr>
      <w:i/>
      <w:iCs/>
    </w:rPr>
  </w:style>
  <w:style w:type="paragraph" w:styleId="Caption">
    <w:name w:val="caption"/>
    <w:basedOn w:val="Normal"/>
    <w:next w:val="Normal"/>
    <w:qFormat/>
    <w:rsid w:val="00A80D37"/>
    <w:pPr>
      <w:spacing w:before="120" w:after="120"/>
    </w:pPr>
    <w:rPr>
      <w:b/>
      <w:bCs/>
      <w:sz w:val="20"/>
      <w:szCs w:val="20"/>
    </w:rPr>
  </w:style>
  <w:style w:type="paragraph" w:styleId="BalloonText">
    <w:name w:val="Balloon Text"/>
    <w:basedOn w:val="Normal"/>
    <w:semiHidden/>
    <w:rsid w:val="00A80D37"/>
    <w:rPr>
      <w:rFonts w:ascii="Tahoma" w:hAnsi="Tahoma" w:cs="Tahoma"/>
      <w:sz w:val="16"/>
      <w:szCs w:val="16"/>
    </w:rPr>
  </w:style>
  <w:style w:type="paragraph" w:styleId="Title">
    <w:name w:val="Title"/>
    <w:basedOn w:val="Normal"/>
    <w:qFormat/>
    <w:rsid w:val="00A80D37"/>
    <w:pPr>
      <w:jc w:val="center"/>
    </w:pPr>
    <w:rPr>
      <w:b/>
      <w:bCs/>
      <w:lang w:val="en-GB"/>
    </w:rPr>
  </w:style>
  <w:style w:type="paragraph" w:styleId="BlockText">
    <w:name w:val="Block Text"/>
    <w:basedOn w:val="Normal"/>
    <w:rsid w:val="00A80D37"/>
    <w:pPr>
      <w:ind w:left="851" w:right="-432" w:firstLine="567"/>
      <w:jc w:val="both"/>
    </w:pPr>
    <w:rPr>
      <w:szCs w:val="20"/>
    </w:rPr>
  </w:style>
  <w:style w:type="paragraph" w:styleId="NormalWeb">
    <w:name w:val="Normal (Web)"/>
    <w:basedOn w:val="Normal"/>
    <w:uiPriority w:val="99"/>
    <w:rsid w:val="00A80D37"/>
    <w:pPr>
      <w:spacing w:before="100" w:beforeAutospacing="1" w:after="100" w:afterAutospacing="1"/>
    </w:pPr>
  </w:style>
  <w:style w:type="character" w:styleId="FollowedHyperlink">
    <w:name w:val="FollowedHyperlink"/>
    <w:rsid w:val="00A80D37"/>
    <w:rPr>
      <w:color w:val="800080"/>
      <w:u w:val="single"/>
    </w:rPr>
  </w:style>
  <w:style w:type="table" w:styleId="TableGrid">
    <w:name w:val="Table Grid"/>
    <w:basedOn w:val="TableNormal"/>
    <w:uiPriority w:val="59"/>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D5A17"/>
    <w:pPr>
      <w:spacing w:after="200" w:line="276" w:lineRule="auto"/>
      <w:ind w:left="720"/>
      <w:contextualSpacing/>
    </w:pPr>
    <w:rPr>
      <w:rFonts w:ascii="Calibri" w:eastAsia="Calibri" w:hAnsi="Calibri"/>
      <w:sz w:val="22"/>
      <w:szCs w:val="22"/>
      <w:lang w:val="en-BZ"/>
    </w:rPr>
  </w:style>
  <w:style w:type="paragraph" w:customStyle="1" w:styleId="Default">
    <w:name w:val="Default"/>
    <w:rsid w:val="003D5A17"/>
    <w:pPr>
      <w:autoSpaceDE w:val="0"/>
      <w:autoSpaceDN w:val="0"/>
      <w:adjustRightInd w:val="0"/>
    </w:pPr>
    <w:rPr>
      <w:rFonts w:eastAsia="Calibri"/>
      <w:color w:val="000000"/>
      <w:sz w:val="24"/>
      <w:szCs w:val="24"/>
      <w:lang w:val="en-BZ"/>
    </w:rPr>
  </w:style>
  <w:style w:type="paragraph" w:styleId="HTMLPreformatted">
    <w:name w:val="HTML Preformatted"/>
    <w:basedOn w:val="Normal"/>
    <w:link w:val="HTMLPreformattedChar"/>
    <w:uiPriority w:val="99"/>
    <w:unhideWhenUsed/>
    <w:rsid w:val="003D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3D5A17"/>
    <w:rPr>
      <w:rFonts w:ascii="Courier New" w:hAnsi="Courier New" w:cs="Courier New"/>
    </w:rPr>
  </w:style>
  <w:style w:type="character" w:customStyle="1" w:styleId="highlight">
    <w:name w:val="highlight"/>
    <w:basedOn w:val="DefaultParagraphFont"/>
    <w:rsid w:val="003D5A17"/>
  </w:style>
  <w:style w:type="character" w:customStyle="1" w:styleId="a">
    <w:name w:val="a"/>
    <w:rsid w:val="003D5A17"/>
    <w:rPr>
      <w:rFonts w:cs="Times New Roman"/>
    </w:rPr>
  </w:style>
  <w:style w:type="character" w:customStyle="1" w:styleId="l6">
    <w:name w:val="l6"/>
    <w:rsid w:val="003D5A17"/>
    <w:rPr>
      <w:rFonts w:cs="Times New Roman"/>
    </w:rPr>
  </w:style>
  <w:style w:type="character" w:customStyle="1" w:styleId="fullpost">
    <w:name w:val="fullpost"/>
    <w:rsid w:val="003D5A17"/>
    <w:rPr>
      <w:rFonts w:cs="Times New Roman"/>
    </w:rPr>
  </w:style>
  <w:style w:type="character" w:styleId="Strong">
    <w:name w:val="Strong"/>
    <w:uiPriority w:val="22"/>
    <w:qFormat/>
    <w:rsid w:val="003D5A17"/>
    <w:rPr>
      <w:rFonts w:ascii="Times New Roman" w:hAnsi="Times New Roman" w:cs="Times New Roman" w:hint="default"/>
      <w:b/>
      <w:bCs/>
    </w:rPr>
  </w:style>
  <w:style w:type="character" w:customStyle="1" w:styleId="st">
    <w:name w:val="st"/>
    <w:rsid w:val="003D5A17"/>
    <w:rPr>
      <w:rFonts w:ascii="Times New Roman" w:hAnsi="Times New Roman" w:cs="Times New Roman" w:hint="default"/>
    </w:rPr>
  </w:style>
  <w:style w:type="character" w:customStyle="1" w:styleId="FooterChar">
    <w:name w:val="Footer Char"/>
    <w:link w:val="Footer"/>
    <w:uiPriority w:val="99"/>
    <w:rsid w:val="002D2766"/>
    <w:rPr>
      <w:sz w:val="24"/>
      <w:szCs w:val="24"/>
      <w:lang w:val="en-US" w:eastAsia="en-US"/>
    </w:rPr>
  </w:style>
  <w:style w:type="character" w:customStyle="1" w:styleId="apple-style-span">
    <w:name w:val="apple-style-span"/>
    <w:basedOn w:val="DefaultParagraphFont"/>
    <w:rsid w:val="000544F2"/>
  </w:style>
  <w:style w:type="character" w:customStyle="1" w:styleId="FootnoteTextChar">
    <w:name w:val="Footnote Text Char"/>
    <w:basedOn w:val="DefaultParagraphFont"/>
    <w:link w:val="FootnoteText"/>
    <w:uiPriority w:val="99"/>
    <w:rsid w:val="007258BB"/>
    <w:rPr>
      <w:lang w:val="en-GB"/>
    </w:rPr>
  </w:style>
  <w:style w:type="character" w:customStyle="1" w:styleId="BodyTextIndent3Char">
    <w:name w:val="Body Text Indent 3 Char"/>
    <w:basedOn w:val="DefaultParagraphFont"/>
    <w:link w:val="BodyTextIndent3"/>
    <w:rsid w:val="007258BB"/>
    <w:rPr>
      <w:rFonts w:ascii="Arial" w:hAnsi="Arial" w:cs="Arial"/>
      <w:szCs w:val="24"/>
    </w:rPr>
  </w:style>
  <w:style w:type="character" w:customStyle="1" w:styleId="A31">
    <w:name w:val="A3+1"/>
    <w:uiPriority w:val="99"/>
    <w:rsid w:val="00A57BF3"/>
    <w:rPr>
      <w:rFonts w:cs="Calibri"/>
      <w:color w:val="000000"/>
    </w:rPr>
  </w:style>
  <w:style w:type="character" w:customStyle="1" w:styleId="ListParagraphChar">
    <w:name w:val="List Paragraph Char"/>
    <w:link w:val="ListParagraph"/>
    <w:rsid w:val="0029661C"/>
    <w:rPr>
      <w:rFonts w:ascii="Calibri" w:eastAsia="Calibri" w:hAnsi="Calibri"/>
      <w:sz w:val="22"/>
      <w:szCs w:val="22"/>
      <w:lang w:val="en-BZ"/>
    </w:rPr>
  </w:style>
  <w:style w:type="paragraph" w:styleId="NoSpacing">
    <w:name w:val="No Spacing"/>
    <w:uiPriority w:val="1"/>
    <w:qFormat/>
    <w:rsid w:val="005A51B2"/>
    <w:rPr>
      <w:rFonts w:ascii="Calibri" w:hAnsi="Calibri"/>
      <w:sz w:val="22"/>
      <w:szCs w:val="22"/>
    </w:rPr>
  </w:style>
  <w:style w:type="paragraph" w:styleId="EnvelopeAddress">
    <w:name w:val="envelope address"/>
    <w:basedOn w:val="Normal"/>
    <w:rsid w:val="005A51B2"/>
    <w:pPr>
      <w:framePr w:w="7920" w:h="1980" w:hRule="exact" w:hSpace="180" w:wrap="auto" w:hAnchor="page" w:xAlign="center" w:yAlign="bottom"/>
      <w:ind w:left="2880"/>
    </w:pPr>
    <w:rPr>
      <w:rFonts w:ascii="Arial" w:hAnsi="Arial" w:cs="Arial"/>
    </w:rPr>
  </w:style>
  <w:style w:type="character" w:customStyle="1" w:styleId="tgc">
    <w:name w:val="_tgc"/>
    <w:basedOn w:val="DefaultParagraphFont"/>
    <w:rsid w:val="009678CF"/>
    <w:rPr>
      <w:rFonts w:cs="Times New Roman"/>
    </w:rPr>
  </w:style>
  <w:style w:type="character" w:customStyle="1" w:styleId="HeaderChar">
    <w:name w:val="Header Char"/>
    <w:basedOn w:val="DefaultParagraphFont"/>
    <w:link w:val="Header"/>
    <w:rsid w:val="00936FC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D37"/>
    <w:rPr>
      <w:sz w:val="24"/>
      <w:szCs w:val="24"/>
    </w:rPr>
  </w:style>
  <w:style w:type="paragraph" w:styleId="Heading1">
    <w:name w:val="heading 1"/>
    <w:basedOn w:val="Normal"/>
    <w:next w:val="Normal"/>
    <w:qFormat/>
    <w:rsid w:val="00A80D37"/>
    <w:pPr>
      <w:keepNext/>
      <w:jc w:val="center"/>
      <w:outlineLvl w:val="0"/>
    </w:pPr>
    <w:rPr>
      <w:b/>
      <w:bCs/>
    </w:rPr>
  </w:style>
  <w:style w:type="paragraph" w:styleId="Heading2">
    <w:name w:val="heading 2"/>
    <w:basedOn w:val="Normal"/>
    <w:next w:val="Normal"/>
    <w:qFormat/>
    <w:rsid w:val="00A80D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80D37"/>
    <w:pPr>
      <w:keepNext/>
      <w:jc w:val="center"/>
      <w:outlineLvl w:val="2"/>
    </w:pPr>
    <w:rPr>
      <w:b/>
      <w:bCs/>
      <w:sz w:val="36"/>
    </w:rPr>
  </w:style>
  <w:style w:type="paragraph" w:styleId="Heading4">
    <w:name w:val="heading 4"/>
    <w:basedOn w:val="Normal"/>
    <w:next w:val="Normal"/>
    <w:qFormat/>
    <w:rsid w:val="00A80D37"/>
    <w:pPr>
      <w:keepNext/>
      <w:jc w:val="center"/>
      <w:outlineLvl w:val="3"/>
    </w:pPr>
    <w:rPr>
      <w:b/>
      <w:bCs/>
      <w:sz w:val="48"/>
    </w:rPr>
  </w:style>
  <w:style w:type="paragraph" w:styleId="Heading5">
    <w:name w:val="heading 5"/>
    <w:basedOn w:val="Normal"/>
    <w:next w:val="Normal"/>
    <w:qFormat/>
    <w:rsid w:val="00A80D37"/>
    <w:pPr>
      <w:spacing w:before="240" w:after="60"/>
      <w:outlineLvl w:val="4"/>
    </w:pPr>
    <w:rPr>
      <w:b/>
      <w:bCs/>
      <w:i/>
      <w:iCs/>
      <w:sz w:val="26"/>
      <w:szCs w:val="26"/>
    </w:rPr>
  </w:style>
  <w:style w:type="paragraph" w:styleId="Heading6">
    <w:name w:val="heading 6"/>
    <w:basedOn w:val="Normal"/>
    <w:next w:val="Normal"/>
    <w:qFormat/>
    <w:rsid w:val="00A80D37"/>
    <w:pPr>
      <w:keepNext/>
      <w:outlineLvl w:val="5"/>
    </w:pPr>
    <w:rPr>
      <w:b/>
      <w:bCs/>
    </w:rPr>
  </w:style>
  <w:style w:type="paragraph" w:styleId="Heading7">
    <w:name w:val="heading 7"/>
    <w:basedOn w:val="Normal"/>
    <w:next w:val="Normal"/>
    <w:qFormat/>
    <w:rsid w:val="00A80D37"/>
    <w:pPr>
      <w:keepNext/>
      <w:jc w:val="center"/>
      <w:outlineLvl w:val="6"/>
    </w:pPr>
    <w:rPr>
      <w:b/>
      <w:bCs/>
      <w:sz w:val="40"/>
    </w:rPr>
  </w:style>
  <w:style w:type="paragraph" w:styleId="Heading8">
    <w:name w:val="heading 8"/>
    <w:basedOn w:val="Normal"/>
    <w:next w:val="Normal"/>
    <w:qFormat/>
    <w:rsid w:val="00A80D37"/>
    <w:pPr>
      <w:keepNext/>
      <w:jc w:val="center"/>
      <w:outlineLvl w:val="7"/>
    </w:pPr>
    <w:rPr>
      <w:b/>
      <w:bCs/>
      <w:sz w:val="32"/>
    </w:rPr>
  </w:style>
  <w:style w:type="paragraph" w:styleId="Heading9">
    <w:name w:val="heading 9"/>
    <w:basedOn w:val="Normal"/>
    <w:next w:val="Normal"/>
    <w:qFormat/>
    <w:rsid w:val="00A80D37"/>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A80D37"/>
    <w:pPr>
      <w:ind w:firstLine="720"/>
      <w:jc w:val="both"/>
    </w:pPr>
  </w:style>
  <w:style w:type="paragraph" w:styleId="BodyText">
    <w:name w:val="Body Text"/>
    <w:basedOn w:val="Normal"/>
    <w:rsid w:val="00A80D37"/>
    <w:pPr>
      <w:jc w:val="both"/>
    </w:pPr>
  </w:style>
  <w:style w:type="paragraph" w:styleId="BodyTextIndent">
    <w:name w:val="Body Text Indent"/>
    <w:basedOn w:val="Normal"/>
    <w:rsid w:val="00A80D37"/>
    <w:pPr>
      <w:spacing w:after="120"/>
      <w:ind w:left="360"/>
    </w:pPr>
  </w:style>
  <w:style w:type="paragraph" w:styleId="BodyText2">
    <w:name w:val="Body Text 2"/>
    <w:basedOn w:val="Normal"/>
    <w:rsid w:val="00A80D37"/>
    <w:rPr>
      <w:rFonts w:ascii="Arial" w:hAnsi="Arial" w:cs="Arial"/>
      <w:b/>
      <w:bCs/>
    </w:rPr>
  </w:style>
  <w:style w:type="paragraph" w:styleId="BodyText3">
    <w:name w:val="Body Text 3"/>
    <w:basedOn w:val="Normal"/>
    <w:rsid w:val="00A80D37"/>
    <w:pPr>
      <w:jc w:val="center"/>
    </w:pPr>
    <w:rPr>
      <w:b/>
      <w:bCs/>
      <w:sz w:val="36"/>
    </w:rPr>
  </w:style>
  <w:style w:type="paragraph" w:styleId="BodyTextIndent3">
    <w:name w:val="Body Text Indent 3"/>
    <w:basedOn w:val="Normal"/>
    <w:link w:val="BodyTextIndent3Char"/>
    <w:rsid w:val="00A80D37"/>
    <w:pPr>
      <w:ind w:firstLine="720"/>
      <w:jc w:val="both"/>
    </w:pPr>
    <w:rPr>
      <w:rFonts w:ascii="Arial" w:hAnsi="Arial" w:cs="Arial"/>
      <w:sz w:val="20"/>
    </w:rPr>
  </w:style>
  <w:style w:type="paragraph" w:styleId="Header">
    <w:name w:val="header"/>
    <w:basedOn w:val="Normal"/>
    <w:link w:val="HeaderChar"/>
    <w:rsid w:val="00A80D37"/>
    <w:pPr>
      <w:tabs>
        <w:tab w:val="center" w:pos="4153"/>
        <w:tab w:val="right" w:pos="8306"/>
      </w:tabs>
    </w:pPr>
  </w:style>
  <w:style w:type="paragraph" w:styleId="Footer">
    <w:name w:val="footer"/>
    <w:basedOn w:val="Normal"/>
    <w:link w:val="FooterChar"/>
    <w:uiPriority w:val="99"/>
    <w:rsid w:val="00A80D37"/>
    <w:pPr>
      <w:tabs>
        <w:tab w:val="center" w:pos="4153"/>
        <w:tab w:val="right" w:pos="8306"/>
      </w:tabs>
    </w:pPr>
  </w:style>
  <w:style w:type="character" w:styleId="PageNumber">
    <w:name w:val="page number"/>
    <w:basedOn w:val="DefaultParagraphFont"/>
    <w:rsid w:val="00A80D37"/>
  </w:style>
  <w:style w:type="character" w:styleId="Hyperlink">
    <w:name w:val="Hyperlink"/>
    <w:uiPriority w:val="99"/>
    <w:rsid w:val="00A80D37"/>
    <w:rPr>
      <w:color w:val="0000FF"/>
      <w:u w:val="single"/>
    </w:rPr>
  </w:style>
  <w:style w:type="character" w:styleId="FootnoteReference">
    <w:name w:val="footnote reference"/>
    <w:uiPriority w:val="99"/>
    <w:semiHidden/>
    <w:rsid w:val="00A80D37"/>
    <w:rPr>
      <w:vertAlign w:val="superscript"/>
    </w:rPr>
  </w:style>
  <w:style w:type="paragraph" w:styleId="FootnoteText">
    <w:name w:val="footnote text"/>
    <w:basedOn w:val="Normal"/>
    <w:link w:val="FootnoteTextChar"/>
    <w:uiPriority w:val="99"/>
    <w:rsid w:val="00A80D37"/>
    <w:rPr>
      <w:sz w:val="20"/>
      <w:szCs w:val="20"/>
      <w:lang w:val="en-GB"/>
    </w:rPr>
  </w:style>
  <w:style w:type="character" w:styleId="Emphasis">
    <w:name w:val="Emphasis"/>
    <w:uiPriority w:val="20"/>
    <w:qFormat/>
    <w:rsid w:val="00A80D37"/>
    <w:rPr>
      <w:i/>
      <w:iCs/>
    </w:rPr>
  </w:style>
  <w:style w:type="paragraph" w:styleId="Caption">
    <w:name w:val="caption"/>
    <w:basedOn w:val="Normal"/>
    <w:next w:val="Normal"/>
    <w:qFormat/>
    <w:rsid w:val="00A80D37"/>
    <w:pPr>
      <w:spacing w:before="120" w:after="120"/>
    </w:pPr>
    <w:rPr>
      <w:b/>
      <w:bCs/>
      <w:sz w:val="20"/>
      <w:szCs w:val="20"/>
    </w:rPr>
  </w:style>
  <w:style w:type="paragraph" w:styleId="BalloonText">
    <w:name w:val="Balloon Text"/>
    <w:basedOn w:val="Normal"/>
    <w:semiHidden/>
    <w:rsid w:val="00A80D37"/>
    <w:rPr>
      <w:rFonts w:ascii="Tahoma" w:hAnsi="Tahoma" w:cs="Tahoma"/>
      <w:sz w:val="16"/>
      <w:szCs w:val="16"/>
    </w:rPr>
  </w:style>
  <w:style w:type="paragraph" w:styleId="Title">
    <w:name w:val="Title"/>
    <w:basedOn w:val="Normal"/>
    <w:qFormat/>
    <w:rsid w:val="00A80D37"/>
    <w:pPr>
      <w:jc w:val="center"/>
    </w:pPr>
    <w:rPr>
      <w:b/>
      <w:bCs/>
      <w:lang w:val="en-GB"/>
    </w:rPr>
  </w:style>
  <w:style w:type="paragraph" w:styleId="BlockText">
    <w:name w:val="Block Text"/>
    <w:basedOn w:val="Normal"/>
    <w:rsid w:val="00A80D37"/>
    <w:pPr>
      <w:ind w:left="851" w:right="-432" w:firstLine="567"/>
      <w:jc w:val="both"/>
    </w:pPr>
    <w:rPr>
      <w:szCs w:val="20"/>
    </w:rPr>
  </w:style>
  <w:style w:type="paragraph" w:styleId="NormalWeb">
    <w:name w:val="Normal (Web)"/>
    <w:basedOn w:val="Normal"/>
    <w:uiPriority w:val="99"/>
    <w:rsid w:val="00A80D37"/>
    <w:pPr>
      <w:spacing w:before="100" w:beforeAutospacing="1" w:after="100" w:afterAutospacing="1"/>
    </w:pPr>
  </w:style>
  <w:style w:type="character" w:styleId="FollowedHyperlink">
    <w:name w:val="FollowedHyperlink"/>
    <w:rsid w:val="00A80D37"/>
    <w:rPr>
      <w:color w:val="800080"/>
      <w:u w:val="single"/>
    </w:rPr>
  </w:style>
  <w:style w:type="table" w:styleId="TableGrid">
    <w:name w:val="Table Grid"/>
    <w:basedOn w:val="TableNormal"/>
    <w:uiPriority w:val="59"/>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D5A17"/>
    <w:pPr>
      <w:spacing w:after="200" w:line="276" w:lineRule="auto"/>
      <w:ind w:left="720"/>
      <w:contextualSpacing/>
    </w:pPr>
    <w:rPr>
      <w:rFonts w:ascii="Calibri" w:eastAsia="Calibri" w:hAnsi="Calibri"/>
      <w:sz w:val="22"/>
      <w:szCs w:val="22"/>
      <w:lang w:val="en-BZ"/>
    </w:rPr>
  </w:style>
  <w:style w:type="paragraph" w:customStyle="1" w:styleId="Default">
    <w:name w:val="Default"/>
    <w:rsid w:val="003D5A17"/>
    <w:pPr>
      <w:autoSpaceDE w:val="0"/>
      <w:autoSpaceDN w:val="0"/>
      <w:adjustRightInd w:val="0"/>
    </w:pPr>
    <w:rPr>
      <w:rFonts w:eastAsia="Calibri"/>
      <w:color w:val="000000"/>
      <w:sz w:val="24"/>
      <w:szCs w:val="24"/>
      <w:lang w:val="en-BZ"/>
    </w:rPr>
  </w:style>
  <w:style w:type="paragraph" w:styleId="HTMLPreformatted">
    <w:name w:val="HTML Preformatted"/>
    <w:basedOn w:val="Normal"/>
    <w:link w:val="HTMLPreformattedChar"/>
    <w:uiPriority w:val="99"/>
    <w:unhideWhenUsed/>
    <w:rsid w:val="003D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3D5A17"/>
    <w:rPr>
      <w:rFonts w:ascii="Courier New" w:hAnsi="Courier New" w:cs="Courier New"/>
    </w:rPr>
  </w:style>
  <w:style w:type="character" w:customStyle="1" w:styleId="highlight">
    <w:name w:val="highlight"/>
    <w:basedOn w:val="DefaultParagraphFont"/>
    <w:rsid w:val="003D5A17"/>
  </w:style>
  <w:style w:type="character" w:customStyle="1" w:styleId="a">
    <w:name w:val="a"/>
    <w:rsid w:val="003D5A17"/>
    <w:rPr>
      <w:rFonts w:cs="Times New Roman"/>
    </w:rPr>
  </w:style>
  <w:style w:type="character" w:customStyle="1" w:styleId="l6">
    <w:name w:val="l6"/>
    <w:rsid w:val="003D5A17"/>
    <w:rPr>
      <w:rFonts w:cs="Times New Roman"/>
    </w:rPr>
  </w:style>
  <w:style w:type="character" w:customStyle="1" w:styleId="fullpost">
    <w:name w:val="fullpost"/>
    <w:rsid w:val="003D5A17"/>
    <w:rPr>
      <w:rFonts w:cs="Times New Roman"/>
    </w:rPr>
  </w:style>
  <w:style w:type="character" w:styleId="Strong">
    <w:name w:val="Strong"/>
    <w:uiPriority w:val="22"/>
    <w:qFormat/>
    <w:rsid w:val="003D5A17"/>
    <w:rPr>
      <w:rFonts w:ascii="Times New Roman" w:hAnsi="Times New Roman" w:cs="Times New Roman" w:hint="default"/>
      <w:b/>
      <w:bCs/>
    </w:rPr>
  </w:style>
  <w:style w:type="character" w:customStyle="1" w:styleId="st">
    <w:name w:val="st"/>
    <w:rsid w:val="003D5A17"/>
    <w:rPr>
      <w:rFonts w:ascii="Times New Roman" w:hAnsi="Times New Roman" w:cs="Times New Roman" w:hint="default"/>
    </w:rPr>
  </w:style>
  <w:style w:type="character" w:customStyle="1" w:styleId="FooterChar">
    <w:name w:val="Footer Char"/>
    <w:link w:val="Footer"/>
    <w:uiPriority w:val="99"/>
    <w:rsid w:val="002D2766"/>
    <w:rPr>
      <w:sz w:val="24"/>
      <w:szCs w:val="24"/>
      <w:lang w:val="en-US" w:eastAsia="en-US"/>
    </w:rPr>
  </w:style>
  <w:style w:type="character" w:customStyle="1" w:styleId="apple-style-span">
    <w:name w:val="apple-style-span"/>
    <w:basedOn w:val="DefaultParagraphFont"/>
    <w:rsid w:val="000544F2"/>
  </w:style>
  <w:style w:type="character" w:customStyle="1" w:styleId="FootnoteTextChar">
    <w:name w:val="Footnote Text Char"/>
    <w:basedOn w:val="DefaultParagraphFont"/>
    <w:link w:val="FootnoteText"/>
    <w:uiPriority w:val="99"/>
    <w:rsid w:val="007258BB"/>
    <w:rPr>
      <w:lang w:val="en-GB"/>
    </w:rPr>
  </w:style>
  <w:style w:type="character" w:customStyle="1" w:styleId="BodyTextIndent3Char">
    <w:name w:val="Body Text Indent 3 Char"/>
    <w:basedOn w:val="DefaultParagraphFont"/>
    <w:link w:val="BodyTextIndent3"/>
    <w:rsid w:val="007258BB"/>
    <w:rPr>
      <w:rFonts w:ascii="Arial" w:hAnsi="Arial" w:cs="Arial"/>
      <w:szCs w:val="24"/>
    </w:rPr>
  </w:style>
  <w:style w:type="character" w:customStyle="1" w:styleId="A31">
    <w:name w:val="A3+1"/>
    <w:uiPriority w:val="99"/>
    <w:rsid w:val="00A57BF3"/>
    <w:rPr>
      <w:rFonts w:cs="Calibri"/>
      <w:color w:val="000000"/>
    </w:rPr>
  </w:style>
  <w:style w:type="character" w:customStyle="1" w:styleId="ListParagraphChar">
    <w:name w:val="List Paragraph Char"/>
    <w:link w:val="ListParagraph"/>
    <w:rsid w:val="0029661C"/>
    <w:rPr>
      <w:rFonts w:ascii="Calibri" w:eastAsia="Calibri" w:hAnsi="Calibri"/>
      <w:sz w:val="22"/>
      <w:szCs w:val="22"/>
      <w:lang w:val="en-BZ"/>
    </w:rPr>
  </w:style>
  <w:style w:type="paragraph" w:styleId="NoSpacing">
    <w:name w:val="No Spacing"/>
    <w:uiPriority w:val="1"/>
    <w:qFormat/>
    <w:rsid w:val="005A51B2"/>
    <w:rPr>
      <w:rFonts w:ascii="Calibri" w:hAnsi="Calibri"/>
      <w:sz w:val="22"/>
      <w:szCs w:val="22"/>
    </w:rPr>
  </w:style>
  <w:style w:type="paragraph" w:styleId="EnvelopeAddress">
    <w:name w:val="envelope address"/>
    <w:basedOn w:val="Normal"/>
    <w:rsid w:val="005A51B2"/>
    <w:pPr>
      <w:framePr w:w="7920" w:h="1980" w:hRule="exact" w:hSpace="180" w:wrap="auto" w:hAnchor="page" w:xAlign="center" w:yAlign="bottom"/>
      <w:ind w:left="2880"/>
    </w:pPr>
    <w:rPr>
      <w:rFonts w:ascii="Arial" w:hAnsi="Arial" w:cs="Arial"/>
    </w:rPr>
  </w:style>
  <w:style w:type="character" w:customStyle="1" w:styleId="tgc">
    <w:name w:val="_tgc"/>
    <w:basedOn w:val="DefaultParagraphFont"/>
    <w:rsid w:val="009678CF"/>
    <w:rPr>
      <w:rFonts w:cs="Times New Roman"/>
    </w:rPr>
  </w:style>
  <w:style w:type="character" w:customStyle="1" w:styleId="HeaderChar">
    <w:name w:val="Header Char"/>
    <w:basedOn w:val="DefaultParagraphFont"/>
    <w:link w:val="Header"/>
    <w:rsid w:val="00936F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gilib.unila.ac.id/4230/14/BAB%20II.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jurnal.isi-ska.ac.id/index.php/capture/article/view/49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journal.unisba.ac.id/index.php/mediator/article/view1277"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repository.fisip-untirta.ac.id/507"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vri.co.id/page/sejarah" TargetMode="External"/><Relationship Id="rId14" Type="http://schemas.openxmlformats.org/officeDocument/2006/relationships/hyperlink" Target="http://kpid.kaltimprov.go.id./files/DATA%20LEMBAGA%20LP%20SE-KALIMANATAN%20TIMUR%20NEW.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6AA60-5101-4EEC-9F76-BDD4D575A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5702</Words>
  <Characters>32503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38129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ika</dc:creator>
  <cp:lastModifiedBy>acer</cp:lastModifiedBy>
  <cp:revision>17</cp:revision>
  <cp:lastPrinted>2018-07-09T09:48:00Z</cp:lastPrinted>
  <dcterms:created xsi:type="dcterms:W3CDTF">2018-05-12T05:45:00Z</dcterms:created>
  <dcterms:modified xsi:type="dcterms:W3CDTF">2018-07-09T09:48:00Z</dcterms:modified>
</cp:coreProperties>
</file>